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06586" w:rsidRPr="00466126" w:rsidRDefault="008F3DE6" w:rsidP="00D0658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3.05pt;margin-top:513pt;width:182.95pt;height:19.8pt;z-index:251625472;mso-wrap-edited:f;mso-position-horizontal-relative:page;mso-position-vertical-relative:page" wrapcoords="0 0 21600 0 21600 21600 0 21600 0 0" filled="f" stroked="f">
            <v:textbox style="mso-next-textbox:#_x0000_s1040" inset="0,0,0,0">
              <w:txbxContent>
                <w:p w:rsidR="00FE6A40" w:rsidRPr="00A34BF2" w:rsidRDefault="00A34BF2" w:rsidP="000967FC">
                  <w:pPr>
                    <w:pStyle w:val="Heading2"/>
                    <w:rPr>
                      <w:lang w:val="es-ES_tradnl"/>
                    </w:rPr>
                  </w:pPr>
                  <w:r w:rsidRPr="00A34BF2">
                    <w:rPr>
                      <w:lang w:val="es-ES_tradnl"/>
                    </w:rPr>
                    <w:t>Queridas familias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19.8pt;margin-top:158pt;width:347.2pt;height:23.2pt;z-index:251624448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FE6A40" w:rsidRPr="00431853" w:rsidRDefault="00FE6A40" w:rsidP="000967FC">
                  <w:pPr>
                    <w:pStyle w:val="Heading1"/>
                    <w:rPr>
                      <w:lang w:val="es-ES_tradnl"/>
                    </w:rPr>
                  </w:pPr>
                  <w:r w:rsidRPr="00431853">
                    <w:rPr>
                      <w:lang w:val="es-ES_tradnl"/>
                    </w:rPr>
                    <w:t>Noticias de la directora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pt;margin-top:60.15pt;width:546.25pt;height:42.6pt;z-index:251621376;mso-wrap-edited:f;mso-position-horizontal-relative:page;mso-position-vertical-relative:page" wrapcoords="0 0 21600 0 21600 21600 0 21600 0 0" filled="f" stroked="f">
            <v:textbox style="mso-next-textbox:#_x0000_s1036" inset="0,0,0,0">
              <w:txbxContent>
                <w:p w:rsidR="00FE6A40" w:rsidRPr="00431853" w:rsidRDefault="00FE6A40" w:rsidP="00304089">
                  <w:pPr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sz w:val="28"/>
                      <w:szCs w:val="28"/>
                      <w:lang w:val="es-ES_tradnl"/>
                    </w:rPr>
                    <w:t>FELIZ DIA DE ACCION DE GRACIAS DE LA ESCUELA CATOLICA DE SAN MATEO</w:t>
                  </w:r>
                </w:p>
                <w:p w:rsidR="00FE6A40" w:rsidRPr="00431853" w:rsidRDefault="00FE6A40" w:rsidP="00304089">
                  <w:pPr>
                    <w:jc w:val="center"/>
                    <w:rPr>
                      <w:b/>
                      <w:szCs w:val="24"/>
                      <w:lang w:val="es-ES_tradnl"/>
                    </w:rPr>
                  </w:pPr>
                  <w:r w:rsidRPr="00431853">
                    <w:rPr>
                      <w:b/>
                      <w:szCs w:val="24"/>
                      <w:lang w:val="es-ES_tradnl"/>
                    </w:rPr>
                    <w:t>28</w:t>
                  </w:r>
                  <w:r>
                    <w:rPr>
                      <w:b/>
                      <w:szCs w:val="24"/>
                      <w:lang w:val="es-ES_tradnl"/>
                    </w:rPr>
                    <w:t xml:space="preserve"> DE NOVIEMBRE</w:t>
                  </w:r>
                  <w:r w:rsidRPr="00431853">
                    <w:rPr>
                      <w:b/>
                      <w:szCs w:val="24"/>
                      <w:lang w:val="es-ES_tradnl"/>
                    </w:rPr>
                    <w:t>, 2013</w:t>
                  </w:r>
                </w:p>
              </w:txbxContent>
            </v:textbox>
            <w10:wrap anchorx="page" anchory="page"/>
          </v:shape>
        </w:pict>
      </w:r>
      <w:r w:rsidR="00304089">
        <w:rPr>
          <w:noProof/>
        </w:rPr>
        <w:drawing>
          <wp:inline distT="0" distB="0" distL="0" distR="0">
            <wp:extent cx="1641815" cy="1179522"/>
            <wp:effectExtent l="19050" t="0" r="0" b="0"/>
            <wp:docPr id="10" name="Picture 10" descr="C:\Documents and Settings\gmcgowan\Local Settings\Temporary Internet Files\Content.IE5\C9PAORMK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mcgowan\Local Settings\Temporary Internet Files\Content.IE5\C9PAORMK\MC9004107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18" cy="118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291" type="#_x0000_t202" style="position:absolute;margin-left:180pt;margin-top:28.45pt;width:153pt;height:31.7pt;z-index:251676672;mso-position-horizontal-relative:page;mso-position-vertical-relative:page" filled="f" stroked="f">
            <v:textbox style="mso-next-textbox:#_x0000_s1291" inset="0,0,0,0">
              <w:txbxContent>
                <w:p w:rsidR="00FE6A40" w:rsidRPr="00B323F9" w:rsidRDefault="00FE6A40" w:rsidP="001B55B5">
                  <w:pPr>
                    <w:pStyle w:val="PageTitle"/>
                    <w:jc w:val="center"/>
                  </w:pPr>
                  <w:r>
                    <w:t>Grade Level 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88.05pt;margin-top:208pt;width:169.95pt;height:919.7pt;z-index:251653120;visibility:visible;mso-position-horizontal-relative:page;mso-position-vertical-relative:page" filled="f" stroked="f">
            <v:textbox style="mso-next-textbox:#_x0000_s1167" inset="0,0,0,0">
              <w:txbxContent/>
            </v:textbox>
            <w10:wrap anchorx="page" anchory="page"/>
          </v:shape>
        </w:pict>
      </w:r>
      <w:r>
        <w:pict>
          <v:shape id="_x0000_s1041" type="#_x0000_t202" style="position:absolute;margin-left:193.05pt;margin-top:537pt;width:182.95pt;height:187.2pt;z-index:251626496;mso-wrap-edited:f;mso-position-horizontal-relative:page;mso-position-vertical-relative:page" wrapcoords="0 0 21600 0 21600 21600 0 21600 0 0" filled="f" stroked="f">
            <v:textbox style="mso-next-textbox:#_x0000_s1171" inset="0,0,0,0">
              <w:txbxContent>
                <w:p w:rsidR="00FE6A40" w:rsidRPr="00A34BF2" w:rsidRDefault="00A34BF2" w:rsidP="00E15C35">
                  <w:pPr>
                    <w:rPr>
                      <w:b/>
                      <w:szCs w:val="24"/>
                      <w:lang w:val="es-ES_tradnl"/>
                    </w:rPr>
                  </w:pPr>
                  <w:r w:rsidRPr="00A34BF2">
                    <w:rPr>
                      <w:b/>
                      <w:szCs w:val="24"/>
                      <w:lang w:val="es-ES_tradnl"/>
                    </w:rPr>
                    <w:t xml:space="preserve">Necesitamos recordarles que el último día de salón de </w:t>
                  </w:r>
                  <w:r>
                    <w:rPr>
                      <w:b/>
                      <w:szCs w:val="24"/>
                      <w:lang w:val="es-ES_tradnl"/>
                    </w:rPr>
                    <w:t>estudio y de Loyola es el martes, 3 de diciembre.</w:t>
                  </w:r>
                </w:p>
                <w:p w:rsidR="00FE6A40" w:rsidRPr="00A34BF2" w:rsidRDefault="00A34BF2" w:rsidP="00E15C35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Cs w:val="24"/>
                      <w:lang w:val="es-ES_tradnl"/>
                    </w:rPr>
                    <w:t>Como estamos obligados a seguir el horario de Brophy, el último día de salón de estudio/Loyola será este martes, 3 de diciembre.  Por favor hagan arreglos para recoger a sus hijos a las 3:10 p.m. hasta el ultimo día antes de la vacación de navidad (19/12)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4" type="#_x0000_t202" style="position:absolute;margin-left:54pt;margin-top:567.35pt;width:126.8pt;height:139.95pt;z-index:251689984;mso-position-horizontal-relative:page;mso-position-vertical-relative:page" fillcolor="#d7f7ff" stroked="f">
            <v:textbox style="mso-next-textbox:#_x0000_s2904;mso-fit-shape-to-text:t">
              <w:txbxContent>
                <w:p w:rsidR="00FE6A40" w:rsidRPr="00A34BF2" w:rsidRDefault="00A34BF2" w:rsidP="006B145A">
                  <w:pPr>
                    <w:pStyle w:val="Heading2"/>
                    <w:spacing w:after="240"/>
                    <w:jc w:val="center"/>
                    <w:rPr>
                      <w:lang w:val="es-ES_tradnl"/>
                    </w:rPr>
                  </w:pPr>
                  <w:r w:rsidRPr="00A34BF2">
                    <w:rPr>
                      <w:lang w:val="es-ES_tradnl"/>
                    </w:rPr>
                    <w:t>Eventos</w:t>
                  </w:r>
                </w:p>
                <w:p w:rsidR="00FE6A40" w:rsidRPr="00A34BF2" w:rsidRDefault="00FE6A40" w:rsidP="00E15C35">
                  <w:pPr>
                    <w:numPr>
                      <w:ilvl w:val="0"/>
                      <w:numId w:val="16"/>
                    </w:numPr>
                    <w:rPr>
                      <w:lang w:val="es-ES_tradnl"/>
                    </w:rPr>
                  </w:pPr>
                  <w:r w:rsidRPr="00A34BF2">
                    <w:rPr>
                      <w:lang w:val="es-ES_tradnl"/>
                    </w:rPr>
                    <w:t xml:space="preserve"> </w:t>
                  </w:r>
                  <w:r w:rsidR="00A34BF2" w:rsidRPr="00A34BF2">
                    <w:rPr>
                      <w:lang w:val="es-ES_tradnl"/>
                    </w:rPr>
                    <w:t>Misa de anticipación del día de gracias, hoy, miércoles 27 de noviembre, 6:30 p.m.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0" type="#_x0000_t202" style="position:absolute;margin-left:45pt;margin-top:128.45pt;width:117.35pt;height:141.55pt;z-index:251692032;mso-wrap-style:none;mso-position-horizontal-relative:page;mso-position-vertical-relative:page" stroked="f">
            <v:textbox style="mso-fit-shape-to-text:t">
              <w:txbxContent>
                <w:p w:rsidR="00FE6A40" w:rsidRPr="00D76C36" w:rsidRDefault="00FE6A40"/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88.05pt;margin-top:544.2pt;width:169.95pt;height:180pt;z-index:251655168;visibility:visible;mso-position-horizontal-relative:page;mso-position-vertical-relative:page" filled="f" stroked="f">
            <v:textbox style="mso-next-textbox:#_x0000_s1171;mso-fit-shape-to-text:t" inset="0,0,0,0">
              <w:txbxContent/>
            </v:textbox>
            <w10:wrap anchorx="page" anchory="page"/>
          </v:shape>
        </w:pict>
      </w:r>
      <w:r>
        <w:pict>
          <v:shape id="_x0000_s1038" type="#_x0000_t202" style="position:absolute;margin-left:193.05pt;margin-top:208pt;width:182.95pt;height:286.2pt;z-index:251623424;mso-wrap-edited:f;mso-position-horizontal-relative:page;mso-position-vertical-relative:page" wrapcoords="0 0 21600 0 21600 21600 0 21600 0 0" filled="f" stroked="f">
            <v:textbox style="mso-next-textbox:#_x0000_s1167;mso-fit-shape-to-text:t" inset="0,0,0,0">
              <w:txbxContent>
                <w:p w:rsidR="00FE6A40" w:rsidRDefault="00FE6A40" w:rsidP="0030408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 preparación para la cena del día de gracias, os mando una bendición que podéis leer antes de servir el pavo (o lo que sirva mañana!)</w:t>
                  </w:r>
                </w:p>
                <w:p w:rsidR="00FE6A40" w:rsidRDefault="00FE6A40" w:rsidP="00304089">
                  <w:pPr>
                    <w:rPr>
                      <w:lang w:val="es-ES_tradnl"/>
                    </w:rPr>
                  </w:pPr>
                </w:p>
                <w:p w:rsidR="00FE6A40" w:rsidRPr="00AB7A21" w:rsidRDefault="00FE6A40" w:rsidP="00304089">
                  <w:pPr>
                    <w:rPr>
                      <w:sz w:val="20"/>
                      <w:lang w:val="es-ES_tradnl"/>
                    </w:rPr>
                  </w:pPr>
                  <w:r w:rsidRPr="00AB7A21">
                    <w:rPr>
                      <w:sz w:val="20"/>
                      <w:lang w:val="es-ES_tradnl"/>
                    </w:rPr>
                    <w:t xml:space="preserve">Oh Dios misericordioso, te damos gracias por tu generosidad desbordante hacia nosotros. Gracias por las bendiciones de los alimentos </w:t>
                  </w:r>
                  <w:r>
                    <w:rPr>
                      <w:sz w:val="20"/>
                      <w:lang w:val="es-ES_tradnl"/>
                    </w:rPr>
                    <w:t>que comemos y especialmente en</w:t>
                  </w:r>
                  <w:r w:rsidRPr="00AB7A21">
                    <w:rPr>
                      <w:sz w:val="20"/>
                      <w:lang w:val="es-ES_tradnl"/>
                    </w:rPr>
                    <w:t xml:space="preserve"> esta fiesta hoy. Gracias por nuestro hogar y familia y amigos, especialmente por la presencia de los reunidos. Gracias por nuestra salud, nuestro trabajo y nuestra obra. Envía ayuda a aquellos que viven la violencia y la guerra. A los que sufren de hambre, están solos o enfermos.  Abre nuestros corazones a tu amor. Pedimos tu </w:t>
                  </w:r>
                  <w:r>
                    <w:rPr>
                      <w:sz w:val="20"/>
                      <w:lang w:val="es-ES_tradnl"/>
                    </w:rPr>
                    <w:t>bendición por medio de Cristo nuestro Señor, Amen</w:t>
                  </w:r>
                </w:p>
                <w:p w:rsidR="00FE6A40" w:rsidRDefault="00FE6A40" w:rsidP="00304089">
                  <w:pPr>
                    <w:rPr>
                      <w:b/>
                      <w:i/>
                    </w:rPr>
                  </w:pPr>
                </w:p>
                <w:p w:rsidR="00FE6A40" w:rsidRPr="00304089" w:rsidRDefault="00FE6A40" w:rsidP="00304089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>Mrs. McGowan</w:t>
                  </w:r>
                </w:p>
                <w:p w:rsidR="00FE6A40" w:rsidRDefault="00FE6A40" w:rsidP="00FE6A40">
                  <w:pPr>
                    <w:rPr>
                      <w:b/>
                      <w:szCs w:val="24"/>
                    </w:rPr>
                  </w:pPr>
                  <w:r w:rsidRPr="00695945">
                    <w:rPr>
                      <w:b/>
                      <w:szCs w:val="24"/>
                    </w:rPr>
                    <w:t>Advent 2013</w:t>
                  </w:r>
                </w:p>
                <w:p w:rsidR="00FE6A40" w:rsidRDefault="00FE6A40" w:rsidP="00FE6A40">
                  <w:pPr>
                    <w:rPr>
                      <w:b/>
                      <w:szCs w:val="24"/>
                    </w:rPr>
                  </w:pPr>
                </w:p>
                <w:p w:rsidR="00FE6A40" w:rsidRDefault="00FE6A40" w:rsidP="00FE6A40">
                  <w:pPr>
                    <w:pStyle w:val="BodyText"/>
                    <w:rPr>
                      <w:sz w:val="24"/>
                      <w:szCs w:val="24"/>
                      <w:lang w:val="es-ES_tradnl"/>
                    </w:rPr>
                  </w:pPr>
                  <w:r w:rsidRPr="00FE6A40">
                    <w:rPr>
                      <w:sz w:val="24"/>
                      <w:szCs w:val="24"/>
                      <w:lang w:val="es-ES_tradnl"/>
                    </w:rPr>
                    <w:t xml:space="preserve">Nuestro nuevo año litúrgico comienza el 01 de diciembre de 2013.  Esperemos que cada familia de la escuela 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se </w:t>
                  </w:r>
                  <w:r w:rsidRPr="00FE6A40">
                    <w:rPr>
                      <w:sz w:val="24"/>
                      <w:szCs w:val="24"/>
                      <w:lang w:val="es-ES_tradnl"/>
                    </w:rPr>
                    <w:t xml:space="preserve">está preparando 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a bendecir y prender </w:t>
                  </w:r>
                  <w:r w:rsidRPr="00FE6A40">
                    <w:rPr>
                      <w:sz w:val="24"/>
                      <w:szCs w:val="24"/>
                      <w:lang w:val="es-ES_tradnl"/>
                    </w:rPr>
                    <w:t xml:space="preserve">el domingo por la tarde una guirnalda de Adviento 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en </w:t>
                  </w:r>
                  <w:r w:rsidRPr="00FE6A40">
                    <w:rPr>
                      <w:sz w:val="24"/>
                      <w:szCs w:val="24"/>
                      <w:lang w:val="es-ES_tradnl"/>
                    </w:rPr>
                    <w:t>casa.  En caso de que usted lo necesita, aquí es</w:t>
                  </w:r>
                  <w:r>
                    <w:rPr>
                      <w:sz w:val="24"/>
                      <w:szCs w:val="24"/>
                      <w:lang w:val="es-ES_tradnl"/>
                    </w:rPr>
                    <w:t>ta</w:t>
                  </w:r>
                  <w:r w:rsidRPr="00FE6A40">
                    <w:rPr>
                      <w:sz w:val="24"/>
                      <w:szCs w:val="24"/>
                      <w:lang w:val="es-ES_tradnl"/>
                    </w:rPr>
                    <w:t xml:space="preserve"> una bendición para la corona de Adviento. </w:t>
                  </w:r>
                </w:p>
                <w:p w:rsidR="00FE6A40" w:rsidRPr="00FE6A40" w:rsidRDefault="00FE6A40" w:rsidP="00FE6A40">
                  <w:pPr>
                    <w:pStyle w:val="BodyText"/>
                    <w:rPr>
                      <w:i/>
                      <w:lang w:val="es-ES_tradnl"/>
                    </w:rPr>
                  </w:pPr>
                  <w:r w:rsidRPr="00FE6A40">
                    <w:rPr>
                      <w:lang w:val="es-ES_tradnl"/>
                    </w:rPr>
                    <w:t>Dios nuestro creador, por tu palabra todas las cosas se hacen santas. Dios bendiga esta corona como una señal para nosotros de Jesús nuestra luz. El círcu</w:t>
                  </w:r>
                  <w:r>
                    <w:rPr>
                      <w:lang w:val="es-ES_tradnl"/>
                    </w:rPr>
                    <w:t>lo de esta corona, nos recuerda</w:t>
                  </w:r>
                  <w:r w:rsidRPr="00FE6A40">
                    <w:rPr>
                      <w:lang w:val="es-ES_tradnl"/>
                    </w:rPr>
                    <w:t xml:space="preserve"> la venida de Cristo, cuyo amor por nosotros no tiene fin.  La luz de las velas, nos recuerdan la venida de Cristo, que es la luz del mundo. Por día y por la noche y a través de cada temporada, miras sobre nosotros</w:t>
                  </w:r>
                  <w:r w:rsidR="00A34BF2">
                    <w:rPr>
                      <w:lang w:val="es-ES_tradnl"/>
                    </w:rPr>
                    <w:t xml:space="preserve"> y nos ayudas</w:t>
                  </w:r>
                  <w:r w:rsidRPr="00FE6A40">
                    <w:rPr>
                      <w:lang w:val="es-ES_tradnl"/>
                    </w:rPr>
                    <w:t xml:space="preserve"> amar a Dios. A</w:t>
                  </w:r>
                  <w:r w:rsidR="00A34BF2">
                    <w:rPr>
                      <w:lang w:val="es-ES_tradnl"/>
                    </w:rPr>
                    <w:t xml:space="preserve"> través de </w:t>
                  </w:r>
                  <w:r w:rsidRPr="00FE6A40">
                    <w:rPr>
                      <w:lang w:val="es-ES_tradnl"/>
                    </w:rPr>
                    <w:t xml:space="preserve"> la luz de esta guirnald</w:t>
                  </w:r>
                  <w:r w:rsidR="00A34BF2">
                    <w:rPr>
                      <w:lang w:val="es-ES_tradnl"/>
                    </w:rPr>
                    <w:t>a esperaremos con paciencia a</w:t>
                  </w:r>
                  <w:r w:rsidRPr="00FE6A40">
                    <w:rPr>
                      <w:lang w:val="es-ES_tradnl"/>
                    </w:rPr>
                    <w:t xml:space="preserve"> tu hijo, nuestro Señor Jesucristo, Amén.</w:t>
                  </w:r>
                </w:p>
                <w:p w:rsidR="00FE6A40" w:rsidRPr="00FE6A40" w:rsidRDefault="00FE6A40" w:rsidP="00FE6A40">
                  <w:pPr>
                    <w:rPr>
                      <w:b/>
                      <w:i/>
                      <w:sz w:val="22"/>
                      <w:szCs w:val="22"/>
                      <w:lang w:val="es-ES_tradnl"/>
                    </w:rPr>
                  </w:pPr>
                </w:p>
                <w:p w:rsidR="00FE6A40" w:rsidRPr="00FE6A40" w:rsidRDefault="00FE6A40" w:rsidP="00695945">
                  <w:pPr>
                    <w:pStyle w:val="BodyText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FE6A40" w:rsidRPr="00FE6A40" w:rsidRDefault="00FE6A40" w:rsidP="00695945">
                  <w:pPr>
                    <w:pStyle w:val="BodyText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FE6A40" w:rsidRPr="00FE6A40" w:rsidRDefault="00FE6A40" w:rsidP="00695945">
                  <w:pPr>
                    <w:pStyle w:val="BodyText"/>
                    <w:rPr>
                      <w:i/>
                      <w:sz w:val="24"/>
                      <w:szCs w:val="24"/>
                      <w:lang w:val="es-ES_tradnl"/>
                    </w:rPr>
                  </w:pPr>
                </w:p>
                <w:p w:rsidR="00FE6A40" w:rsidRPr="00695945" w:rsidRDefault="00A34BF2" w:rsidP="00695945">
                  <w:pPr>
                    <w:pStyle w:val="BodyText"/>
                    <w:rPr>
                      <w:i/>
                    </w:rPr>
                  </w:pPr>
                  <w:r>
                    <w:t>(Adaptado y traducido de</w:t>
                  </w:r>
                  <w:r w:rsidR="00FE6A40">
                    <w:t xml:space="preserve"> </w:t>
                  </w:r>
                  <w:r w:rsidR="00FE6A40">
                    <w:rPr>
                      <w:i/>
                    </w:rPr>
                    <w:t>McMahon-Jeep, E., Blessings and Prayers through the Year. Chicago, LTP, 2004)</w:t>
                  </w:r>
                </w:p>
                <w:p w:rsidR="00FE6A40" w:rsidRDefault="00FE6A40" w:rsidP="00695945">
                  <w:pPr>
                    <w:pStyle w:val="BodyText"/>
                    <w:rPr>
                      <w:i/>
                      <w:sz w:val="24"/>
                      <w:szCs w:val="24"/>
                    </w:rPr>
                  </w:pPr>
                </w:p>
                <w:p w:rsidR="00FE6A40" w:rsidRPr="00695945" w:rsidRDefault="00FE6A40" w:rsidP="00695945">
                  <w:pPr>
                    <w:pStyle w:val="BodyText"/>
                    <w:rPr>
                      <w:i/>
                      <w:sz w:val="24"/>
                      <w:szCs w:val="24"/>
                    </w:rPr>
                  </w:pPr>
                </w:p>
                <w:p w:rsidR="00FE6A40" w:rsidRPr="00C63F0E" w:rsidRDefault="00FE6A40" w:rsidP="00695945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rect id="_x0000_s1273" style="position:absolute;margin-left:22.6pt;margin-top:28.45pt;width:564.65pt;height:737.6pt;z-index:251674624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7.05pt;margin-top:279pt;width:86.4pt;height:24pt;z-index:251635712;mso-position-horizontal-relative:page;mso-position-vertical-relative:page" filled="f" stroked="f">
            <v:textbox style="mso-next-textbox:#_x0000_s1067;mso-fit-shape-to-text:t" inset="0,0,0,0">
              <w:txbxContent>
                <w:p w:rsidR="00FE6A40" w:rsidRPr="001F25EE" w:rsidRDefault="00FE6A40" w:rsidP="001F25EE"/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98pt;margin-top:251.8pt;width:378pt;height:24.6pt;z-index:251630592;mso-position-horizontal-relative:page;mso-position-vertical-relative:page" filled="f" stroked="f">
            <v:textbox style="mso-next-textbox:#_x0000_s1047;mso-fit-shape-to-text:t" inset="0,0,0,0">
              <w:txbxContent>
                <w:p w:rsidR="00FE6A40" w:rsidRPr="00E15C35" w:rsidRDefault="00FE6A40" w:rsidP="00E15C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1" type="#_x0000_t202" style="position:absolute;margin-left:393pt;margin-top:449.95pt;width:183pt;height:135.05pt;z-index:251695104;visibility:visible;mso-position-horizontal-relative:page;mso-position-vertical-relative:page" filled="f" stroked="f">
            <v:textbox style="mso-next-textbox:#_x0000_s2931;mso-fit-shape-to-text:t" inset="0,0,0,0">
              <w:txbxContent>
                <w:p w:rsidR="00FE6A40" w:rsidRPr="006E3E81" w:rsidRDefault="00FE6A40" w:rsidP="006E3E81"/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FE6A40" w:rsidRPr="00B323F9" w:rsidRDefault="00FE6A40" w:rsidP="00B323F9">
                  <w:pPr>
                    <w:pStyle w:val="PageTitle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 w:rsidR="005B7866" w:rsidRPr="00466126">
        <w:br w:type="page"/>
      </w:r>
      <w:r>
        <w:lastRenderedPageBreak/>
        <w:pict>
          <v:shape id="_x0000_s1292" type="#_x0000_t202" style="position:absolute;margin-left:225pt;margin-top:43.1pt;width:160.25pt;height:19.9pt;z-index:251677696;mso-position-horizontal-relative:page;mso-position-vertical-relative:page" filled="f" stroked="f">
            <v:textbox style="mso-next-textbox:#_x0000_s1292;mso-fit-shape-to-text:t" inset="0,0,0,0">
              <w:txbxContent>
                <w:p w:rsidR="00FE6A40" w:rsidRPr="00B323F9" w:rsidRDefault="00FE6A40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 xml:space="preserve">Grade Level </w:t>
                  </w:r>
                  <w:r w:rsidRPr="00641FBF">
                    <w:rPr>
                      <w:rStyle w:val="PageNumber"/>
                      <w:b/>
                    </w:rPr>
                    <w:t>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77pt;margin-top:43.05pt;width:90pt;height:19.95pt;z-index:251651072;mso-position-horizontal-relative:page;mso-position-vertical-relative:page" filled="f" stroked="f">
            <v:textbox style="mso-next-textbox:#_x0000_s1151;mso-fit-shape-to-text:t" inset="0,0,0,0">
              <w:txbxContent>
                <w:p w:rsidR="00FE6A40" w:rsidRPr="00641FBF" w:rsidRDefault="00FE6A40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 w:rsidRPr="00641FBF">
                    <w:rPr>
                      <w:rStyle w:val="PageNumber"/>
                      <w:b/>
                    </w:rPr>
                    <w:t>Page 3 of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5pt;margin-top:44.05pt;width:171.75pt;height:18pt;z-index:251652096;mso-position-horizontal-relative:page;mso-position-vertical-relative:page" filled="f" stroked="f">
            <v:textbox style="mso-next-textbox:#_x0000_s1152;mso-fit-shape-to-text:t" inset="0,0,0,0">
              <w:txbxContent>
                <w:p w:rsidR="00FE6A40" w:rsidRDefault="00FE6A40" w:rsidP="00B323F9">
                  <w:pPr>
                    <w:pStyle w:val="PageTitle"/>
                    <w:jc w:val="left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 w:rsidR="000967FC" w:rsidRPr="00466126">
        <w:br w:type="page"/>
      </w:r>
      <w:r>
        <w:lastRenderedPageBreak/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FE6A40" w:rsidRDefault="00FE6A40"/>
              </w:txbxContent>
            </v:textbox>
            <w10:wrap anchorx="page" anchory="page"/>
          </v:shape>
        </w:pic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in" o:bullet="t">
        <v:imagedata r:id="rId1" o:title=""/>
      </v:shape>
    </w:pict>
  </w:numPicBullet>
  <w:numPicBullet w:numPicBulletId="1">
    <w:pict>
      <v:shape id="_x0000_i1027" type="#_x0000_t75" style="width:378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FB00C6"/>
    <w:multiLevelType w:val="hybridMultilevel"/>
    <w:tmpl w:val="B212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269"/>
    <w:multiLevelType w:val="hybridMultilevel"/>
    <w:tmpl w:val="947CCFC2"/>
    <w:lvl w:ilvl="0" w:tplc="09DE0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F2F73"/>
    <w:multiLevelType w:val="multilevel"/>
    <w:tmpl w:val="180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23009F"/>
    <w:multiLevelType w:val="multilevel"/>
    <w:tmpl w:val="FD2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160345"/>
    <w:multiLevelType w:val="multilevel"/>
    <w:tmpl w:val="339A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3B5B2C"/>
    <w:multiLevelType w:val="multilevel"/>
    <w:tmpl w:val="072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508"/>
    <w:multiLevelType w:val="multilevel"/>
    <w:tmpl w:val="6AF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7"/>
  </w:num>
  <w:num w:numId="14">
    <w:abstractNumId w:val="10"/>
  </w:num>
  <w:num w:numId="15">
    <w:abstractNumId w:val="12"/>
  </w:num>
  <w:num w:numId="16">
    <w:abstractNumId w:val="11"/>
  </w:num>
  <w:num w:numId="17">
    <w:abstractNumId w:val="20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isplayHorizontalDrawingGridEvery w:val="0"/>
  <w:displayVerticalDrawingGridEvery w:val="0"/>
  <w:characterSpacingControl w:val="doNotCompress"/>
  <w:compat/>
  <w:rsids>
    <w:rsidRoot w:val="00E15C35"/>
    <w:rsid w:val="00016EAF"/>
    <w:rsid w:val="00060F4A"/>
    <w:rsid w:val="00067E33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1F25EE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04089"/>
    <w:rsid w:val="0031070C"/>
    <w:rsid w:val="003277A9"/>
    <w:rsid w:val="0033364F"/>
    <w:rsid w:val="003763D1"/>
    <w:rsid w:val="00380B5D"/>
    <w:rsid w:val="00394ED5"/>
    <w:rsid w:val="003A0D5D"/>
    <w:rsid w:val="003B67B6"/>
    <w:rsid w:val="003E5600"/>
    <w:rsid w:val="00410DFE"/>
    <w:rsid w:val="00431853"/>
    <w:rsid w:val="004326F5"/>
    <w:rsid w:val="00466126"/>
    <w:rsid w:val="005003DB"/>
    <w:rsid w:val="00502640"/>
    <w:rsid w:val="005026D2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95945"/>
    <w:rsid w:val="006B145A"/>
    <w:rsid w:val="006B62C9"/>
    <w:rsid w:val="006D64B2"/>
    <w:rsid w:val="006E29F9"/>
    <w:rsid w:val="006E3E81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6C6F"/>
    <w:rsid w:val="008A0005"/>
    <w:rsid w:val="008B5412"/>
    <w:rsid w:val="008F3DE6"/>
    <w:rsid w:val="00913593"/>
    <w:rsid w:val="00926C73"/>
    <w:rsid w:val="00927DE9"/>
    <w:rsid w:val="009916DB"/>
    <w:rsid w:val="009C453F"/>
    <w:rsid w:val="009E0970"/>
    <w:rsid w:val="009F18F4"/>
    <w:rsid w:val="00A16249"/>
    <w:rsid w:val="00A34BF2"/>
    <w:rsid w:val="00A34EFD"/>
    <w:rsid w:val="00A448DC"/>
    <w:rsid w:val="00A719A1"/>
    <w:rsid w:val="00AB7A21"/>
    <w:rsid w:val="00AC17D7"/>
    <w:rsid w:val="00B11426"/>
    <w:rsid w:val="00B323F9"/>
    <w:rsid w:val="00BA584E"/>
    <w:rsid w:val="00BA7E32"/>
    <w:rsid w:val="00BD2793"/>
    <w:rsid w:val="00BF7708"/>
    <w:rsid w:val="00C63F0E"/>
    <w:rsid w:val="00C71EBD"/>
    <w:rsid w:val="00C80EC0"/>
    <w:rsid w:val="00CB0026"/>
    <w:rsid w:val="00CB4450"/>
    <w:rsid w:val="00CE470C"/>
    <w:rsid w:val="00D06586"/>
    <w:rsid w:val="00D33014"/>
    <w:rsid w:val="00D66524"/>
    <w:rsid w:val="00D76C36"/>
    <w:rsid w:val="00DB2C6F"/>
    <w:rsid w:val="00DB41D0"/>
    <w:rsid w:val="00DD380D"/>
    <w:rsid w:val="00DE5A1C"/>
    <w:rsid w:val="00DE68B8"/>
    <w:rsid w:val="00E15C35"/>
    <w:rsid w:val="00E75029"/>
    <w:rsid w:val="00EC3FEA"/>
    <w:rsid w:val="00ED4B87"/>
    <w:rsid w:val="00F10072"/>
    <w:rsid w:val="00F340E7"/>
    <w:rsid w:val="00F37653"/>
    <w:rsid w:val="00F5243A"/>
    <w:rsid w:val="00FA1232"/>
    <w:rsid w:val="00FD49D6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5"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D6652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D66524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BodyText0">
    <w:name w:val="Body Text"/>
    <w:link w:val="BodyTextChar"/>
    <w:rsid w:val="00E15C35"/>
    <w:pPr>
      <w:spacing w:after="240" w:line="240" w:lineRule="atLeast"/>
    </w:pPr>
    <w:rPr>
      <w:rFonts w:ascii="Verdana" w:eastAsia="Times New Roman" w:hAnsi="Verdana" w:cs="Arial"/>
    </w:rPr>
  </w:style>
  <w:style w:type="character" w:customStyle="1" w:styleId="BodyTextChar">
    <w:name w:val="Body Text Char"/>
    <w:basedOn w:val="DefaultParagraphFont"/>
    <w:link w:val="BodyText0"/>
    <w:rsid w:val="00E15C35"/>
    <w:rPr>
      <w:rFonts w:ascii="Verdana" w:eastAsia="Times New Roman" w:hAnsi="Verdana" w:cs="Arial"/>
    </w:rPr>
  </w:style>
  <w:style w:type="paragraph" w:styleId="NormalWeb">
    <w:name w:val="Normal (Web)"/>
    <w:basedOn w:val="Normal"/>
    <w:uiPriority w:val="99"/>
    <w:semiHidden/>
    <w:unhideWhenUsed/>
    <w:rsid w:val="006E3E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E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cgowan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</Template>
  <TotalTime>1</TotalTime>
  <Pages>3</Pages>
  <Words>0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gmcgowan</dc:creator>
  <cp:keywords/>
  <dc:description/>
  <cp:lastModifiedBy>thernandez</cp:lastModifiedBy>
  <cp:revision>2</cp:revision>
  <cp:lastPrinted>2002-11-08T17:55:00Z</cp:lastPrinted>
  <dcterms:created xsi:type="dcterms:W3CDTF">2013-11-27T19:39:00Z</dcterms:created>
  <dcterms:modified xsi:type="dcterms:W3CDTF">2013-11-27T19:39:00Z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