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215570" w:rsidRDefault="00A43FB4" w:rsidP="009C438E">
      <w:r>
        <w:rPr>
          <w:noProof/>
        </w:rPr>
        <w:pict>
          <v:shapetype id="_x0000_t202" coordsize="21600,21600" o:spt="202" path="m,l,21600r21600,l21600,xe">
            <v:stroke joinstyle="miter"/>
            <v:path gradientshapeok="t" o:connecttype="rect"/>
          </v:shapetype>
          <v:shape id="_x0000_s1466" type="#_x0000_t202" style="position:absolute;margin-left:315pt;margin-top:258.7pt;width:225pt;height:478.05pt;z-index:251673600;mso-wrap-edited:f;mso-position-horizontal-relative:page;mso-position-vertical-relative:page" wrapcoords="0 0 21600 0 21600 21600 0 21600 0 0" filled="f" stroked="f">
            <v:textbox style="mso-next-textbox:#_x0000_s1466" inset="0,0,0,0">
              <w:txbxContent>
                <w:p w:rsidR="001C5CDC" w:rsidRPr="001C5CDC" w:rsidRDefault="001C5CDC" w:rsidP="001C5CDC">
                  <w:pPr>
                    <w:pStyle w:val="BodyText"/>
                    <w:jc w:val="center"/>
                    <w:rPr>
                      <w:rFonts w:ascii="Trebuchet MS" w:hAnsi="Trebuchet MS"/>
                      <w:b/>
                    </w:rPr>
                  </w:pPr>
                  <w:r w:rsidRPr="001C5CDC">
                    <w:rPr>
                      <w:rFonts w:ascii="Trebuchet MS" w:hAnsi="Trebuchet MS"/>
                      <w:b/>
                    </w:rPr>
                    <w:t>Report Cards</w:t>
                  </w:r>
                </w:p>
                <w:p w:rsidR="001C5CDC" w:rsidRDefault="001C5CDC" w:rsidP="001C5CDC">
                  <w:pPr>
                    <w:pStyle w:val="BodyText"/>
                    <w:jc w:val="both"/>
                    <w:rPr>
                      <w:rFonts w:ascii="Trebuchet MS" w:hAnsi="Trebuchet MS"/>
                    </w:rPr>
                  </w:pPr>
                  <w:r>
                    <w:rPr>
                      <w:rFonts w:ascii="Trebuchet MS" w:hAnsi="Trebuchet MS"/>
                    </w:rPr>
                    <w:t>Report Cards</w:t>
                  </w:r>
                  <w:r w:rsidR="00337723">
                    <w:rPr>
                      <w:rFonts w:ascii="Trebuchet MS" w:hAnsi="Trebuchet MS"/>
                    </w:rPr>
                    <w:t xml:space="preserve"> that did not go out on Thursday</w:t>
                  </w:r>
                  <w:r>
                    <w:rPr>
                      <w:rFonts w:ascii="Trebuchet MS" w:hAnsi="Trebuchet MS"/>
                    </w:rPr>
                    <w:t xml:space="preserve"> will be g</w:t>
                  </w:r>
                  <w:r w:rsidR="00337723">
                    <w:rPr>
                      <w:rFonts w:ascii="Trebuchet MS" w:hAnsi="Trebuchet MS"/>
                    </w:rPr>
                    <w:t>oing home on Tuesday, January 21</w:t>
                  </w:r>
                  <w:r>
                    <w:rPr>
                      <w:rFonts w:ascii="Trebuchet MS" w:hAnsi="Trebuchet MS"/>
                    </w:rPr>
                    <w:t xml:space="preserve"> to avoid having them lost over the long weekend.  If you wish to discuss your child’s grade with his or her teacher it is up to YOU to make an appointment to come in and see him or her.  Mrs. McGowan will be setting up appointments for students in danger of being retained.</w:t>
                  </w:r>
                </w:p>
                <w:p w:rsidR="00AE2E94" w:rsidRDefault="00AE2E94" w:rsidP="004550CC">
                  <w:pPr>
                    <w:jc w:val="center"/>
                    <w:rPr>
                      <w:b/>
                      <w:sz w:val="20"/>
                    </w:rPr>
                  </w:pPr>
                  <w:r>
                    <w:rPr>
                      <w:b/>
                      <w:sz w:val="20"/>
                    </w:rPr>
                    <w:t>CATHOLIC SCHOOLS WEEK</w:t>
                  </w:r>
                </w:p>
                <w:p w:rsidR="00AE2E94" w:rsidRPr="00201165" w:rsidRDefault="00AE2E94" w:rsidP="00201165">
                  <w:pPr>
                    <w:rPr>
                      <w:b/>
                      <w:sz w:val="20"/>
                    </w:rPr>
                  </w:pPr>
                </w:p>
                <w:p w:rsidR="00AE2E94" w:rsidRPr="00201165" w:rsidRDefault="00AE2E94" w:rsidP="00223F61">
                  <w:pPr>
                    <w:rPr>
                      <w:b/>
                      <w:i/>
                      <w:sz w:val="20"/>
                    </w:rPr>
                  </w:pPr>
                  <w:r w:rsidRPr="00201165">
                    <w:rPr>
                      <w:b/>
                      <w:sz w:val="20"/>
                    </w:rPr>
                    <w:t>Catholic Schools Week</w:t>
                  </w:r>
                  <w:r>
                    <w:rPr>
                      <w:sz w:val="20"/>
                    </w:rPr>
                    <w:t xml:space="preserve"> begins on Sunday, January</w:t>
                  </w:r>
                  <w:r>
                    <w:t xml:space="preserve"> </w:t>
                  </w:r>
                  <w:r w:rsidR="004550CC">
                    <w:rPr>
                      <w:sz w:val="20"/>
                    </w:rPr>
                    <w:t>26</w:t>
                  </w:r>
                  <w:r w:rsidRPr="0085468D">
                    <w:rPr>
                      <w:sz w:val="20"/>
                      <w:vertAlign w:val="superscript"/>
                    </w:rPr>
                    <w:t>th</w:t>
                  </w:r>
                  <w:r>
                    <w:rPr>
                      <w:sz w:val="20"/>
                    </w:rPr>
                    <w:t xml:space="preserve"> with an OPEN HOUSE for grades K-8.  Current families may re-register for </w:t>
                  </w:r>
                  <w:r w:rsidRPr="00773AF7">
                    <w:rPr>
                      <w:b/>
                      <w:sz w:val="20"/>
                    </w:rPr>
                    <w:t xml:space="preserve">free </w:t>
                  </w:r>
                  <w:r>
                    <w:rPr>
                      <w:sz w:val="20"/>
                    </w:rPr>
                    <w:t>and if a new student registers due to the efforts of a current family, the</w:t>
                  </w:r>
                  <w:r>
                    <w:t xml:space="preserve"> </w:t>
                  </w:r>
                  <w:r>
                    <w:rPr>
                      <w:sz w:val="20"/>
                    </w:rPr>
                    <w:t xml:space="preserve">current student will receive a coupon to </w:t>
                  </w:r>
                  <w:r>
                    <w:rPr>
                      <w:b/>
                      <w:i/>
                      <w:sz w:val="20"/>
                    </w:rPr>
                    <w:t>Colette’s Uniform.  Remember, we have CLOSED classrooms at the present time, so the sooner you re-register and apply for those scholarships, the better it will be.</w:t>
                  </w:r>
                </w:p>
                <w:p w:rsidR="00AE2E94" w:rsidRDefault="00AE2E94" w:rsidP="00223F61">
                  <w:pPr>
                    <w:rPr>
                      <w:sz w:val="20"/>
                    </w:rPr>
                  </w:pPr>
                </w:p>
                <w:p w:rsidR="004550CC" w:rsidRDefault="004550CC" w:rsidP="004550CC">
                  <w:pPr>
                    <w:jc w:val="center"/>
                    <w:rPr>
                      <w:b/>
                      <w:sz w:val="20"/>
                    </w:rPr>
                  </w:pPr>
                  <w:r>
                    <w:rPr>
                      <w:b/>
                      <w:sz w:val="20"/>
                    </w:rPr>
                    <w:t>Re-Accreditation</w:t>
                  </w:r>
                </w:p>
                <w:p w:rsidR="004550CC" w:rsidRDefault="004550CC" w:rsidP="004550CC">
                  <w:pPr>
                    <w:jc w:val="center"/>
                    <w:rPr>
                      <w:b/>
                      <w:sz w:val="20"/>
                    </w:rPr>
                  </w:pPr>
                </w:p>
                <w:p w:rsidR="004550CC" w:rsidRDefault="004550CC" w:rsidP="004550CC">
                  <w:pPr>
                    <w:rPr>
                      <w:sz w:val="20"/>
                    </w:rPr>
                  </w:pPr>
                  <w:r>
                    <w:rPr>
                      <w:sz w:val="20"/>
                    </w:rPr>
                    <w:t>Our school is a bit “behind” in beginning the re-accreditation process due to Mrs. McGowan’s absence this fall, but we are excited to announce that we have begun the process under the leadership of our former Assistant Principal, Mr. Robert Kman.  Our school is scheduled to be visited one year from this February and starting now we hope to involve the entire community in this exciting process.  The ultimate goal is to continue to improve student learning, something that is always at the forefront of everything that we do at St Matthew Catholic School.  Stay tuned for more news of how you can help YOUR school maintain its high standard of excellence.</w:t>
                  </w:r>
                </w:p>
                <w:p w:rsidR="004550CC" w:rsidRPr="004550CC" w:rsidRDefault="004550CC" w:rsidP="004550CC">
                  <w:pPr>
                    <w:jc w:val="center"/>
                    <w:rPr>
                      <w:b/>
                      <w:i/>
                      <w:sz w:val="20"/>
                    </w:rPr>
                  </w:pPr>
                  <w:r>
                    <w:rPr>
                      <w:b/>
                      <w:i/>
                      <w:sz w:val="20"/>
                    </w:rPr>
                    <w:t>Mrs. McGowan</w:t>
                  </w:r>
                </w:p>
                <w:p w:rsidR="00AE2E94" w:rsidRPr="008D5E87" w:rsidRDefault="00AE2E94" w:rsidP="00091370">
                  <w:pPr>
                    <w:pStyle w:val="BodyText"/>
                    <w:jc w:val="center"/>
                  </w:pPr>
                </w:p>
              </w:txbxContent>
            </v:textbox>
            <w10:wrap anchorx="page" anchory="page"/>
          </v:shape>
        </w:pict>
      </w:r>
      <w:r>
        <w:rPr>
          <w:noProof/>
        </w:rPr>
        <w:pict>
          <v:shape id="_x0000_s1037" type="#_x0000_t202" style="position:absolute;margin-left:51.4pt;margin-top:130.6pt;width:506.6pt;height:114.7pt;z-index:251640832;mso-wrap-edited:f;mso-position-horizontal-relative:page;mso-position-vertical-relative:page" wrapcoords="0 0 21600 0 21600 21600 0 21600 0 0" filled="f" stroked="f" strokecolor="white">
            <v:textbox style="mso-next-textbox:#_x0000_s1037" inset="0,0,0,0">
              <w:txbxContent>
                <w:p w:rsidR="00AE2E94" w:rsidRDefault="00AE2E94" w:rsidP="00236FD0">
                  <w:pPr>
                    <w:pStyle w:val="Masthead"/>
                  </w:pPr>
                  <w:r>
                    <w:t>ST. Matthew Catholic School</w:t>
                  </w:r>
                </w:p>
                <w:p w:rsidR="00AE2E94" w:rsidRDefault="00AE2E94" w:rsidP="00147356">
                  <w:pPr>
                    <w:pStyle w:val="Masthead"/>
                    <w:jc w:val="left"/>
                    <w:rPr>
                      <w:sz w:val="20"/>
                      <w:szCs w:val="20"/>
                    </w:rPr>
                  </w:pPr>
                  <w:r>
                    <w:rPr>
                      <w:sz w:val="20"/>
                      <w:szCs w:val="20"/>
                    </w:rPr>
                    <w:t xml:space="preserve">Principal, Mrs. McGowan                                              </w:t>
                  </w:r>
                </w:p>
                <w:p w:rsidR="00AE2E94" w:rsidRDefault="00AE2E94" w:rsidP="00147356">
                  <w:pPr>
                    <w:pStyle w:val="Masthead"/>
                    <w:jc w:val="left"/>
                    <w:rPr>
                      <w:sz w:val="20"/>
                      <w:szCs w:val="20"/>
                    </w:rPr>
                  </w:pPr>
                  <w:r>
                    <w:rPr>
                      <w:sz w:val="20"/>
                      <w:szCs w:val="20"/>
                    </w:rPr>
                    <w:t>Assistant Principal for Curriculum and Instruction: Miss Koontz</w:t>
                  </w:r>
                </w:p>
                <w:p w:rsidR="00AE2E94" w:rsidRDefault="00AE2E94" w:rsidP="00147356">
                  <w:pPr>
                    <w:pStyle w:val="Masthead"/>
                    <w:jc w:val="left"/>
                    <w:rPr>
                      <w:sz w:val="20"/>
                      <w:szCs w:val="20"/>
                    </w:rPr>
                  </w:pPr>
                  <w:r>
                    <w:rPr>
                      <w:sz w:val="20"/>
                      <w:szCs w:val="20"/>
                    </w:rPr>
                    <w:t>Dean of Discipline, Mr. Guerra</w:t>
                  </w:r>
                </w:p>
                <w:p w:rsidR="00AE2E94" w:rsidRDefault="00AE2E94" w:rsidP="00464CCF">
                  <w:pPr>
                    <w:pStyle w:val="Masthead"/>
                    <w:ind w:left="5040"/>
                    <w:jc w:val="left"/>
                    <w:rPr>
                      <w:sz w:val="20"/>
                      <w:szCs w:val="20"/>
                    </w:rPr>
                  </w:pPr>
                  <w:r>
                    <w:rPr>
                      <w:sz w:val="20"/>
                      <w:szCs w:val="20"/>
                    </w:rPr>
                    <w:t>Office Manager: Mrs. Tomasa Bracy</w:t>
                  </w:r>
                </w:p>
                <w:p w:rsidR="00AE2E94" w:rsidRPr="00147356" w:rsidRDefault="00AE2E94" w:rsidP="006B779C">
                  <w:pPr>
                    <w:pStyle w:val="Masthead"/>
                    <w:ind w:left="5760" w:firstLine="720"/>
                    <w:jc w:val="left"/>
                    <w:rPr>
                      <w:sz w:val="20"/>
                      <w:szCs w:val="20"/>
                    </w:rPr>
                  </w:pPr>
                  <w:r>
                    <w:rPr>
                      <w:sz w:val="20"/>
                      <w:szCs w:val="20"/>
                    </w:rPr>
                    <w:t>Registrar: Mrs. Sarah Slis</w:t>
                  </w:r>
                </w:p>
              </w:txbxContent>
            </v:textbox>
            <w10:wrap anchorx="page" anchory="page"/>
          </v:shape>
        </w:pict>
      </w:r>
      <w:r>
        <w:rPr>
          <w:noProof/>
        </w:rPr>
        <w:pict>
          <v:shape id="_x0000_s1038" type="#_x0000_t202" style="position:absolute;margin-left:39.35pt;margin-top:237.7pt;width:234pt;height:564.1pt;z-index:251641856;mso-wrap-edited:f;mso-position-horizontal-relative:page;mso-position-vertical-relative:page" wrapcoords="0 0 21600 0 21600 21600 0 21600 0 0" filled="f" stroked="f">
            <v:textbox style="mso-next-textbox:#_x0000_s1311" inset="0,0,0,0">
              <w:txbxContent>
                <w:p w:rsidR="00AE2E94" w:rsidRDefault="00AE2E94" w:rsidP="00D36734">
                  <w:pPr>
                    <w:pStyle w:val="Heading1"/>
                  </w:pPr>
                  <w:r>
                    <w:t>Principal’s News</w:t>
                  </w:r>
                </w:p>
                <w:p w:rsidR="00AE2E94" w:rsidRDefault="00AE2E94" w:rsidP="00D36734">
                  <w:pPr>
                    <w:rPr>
                      <w:b/>
                      <w:i/>
                      <w:sz w:val="22"/>
                      <w:szCs w:val="22"/>
                    </w:rPr>
                  </w:pPr>
                </w:p>
                <w:p w:rsidR="00AE2E94" w:rsidRDefault="00AE2E94" w:rsidP="008A6D06">
                  <w:pPr>
                    <w:ind w:left="360"/>
                    <w:rPr>
                      <w:sz w:val="20"/>
                    </w:rPr>
                  </w:pPr>
                  <w:r w:rsidRPr="005E3D64">
                    <w:rPr>
                      <w:sz w:val="20"/>
                    </w:rPr>
                    <w:t>Dear St. Matthew Catholic School Families,</w:t>
                  </w:r>
                </w:p>
                <w:p w:rsidR="00AE2E94" w:rsidRDefault="00AE2E94" w:rsidP="008A6D06">
                  <w:pPr>
                    <w:ind w:left="360"/>
                    <w:rPr>
                      <w:sz w:val="20"/>
                    </w:rPr>
                  </w:pPr>
                </w:p>
                <w:p w:rsidR="00AE2E94" w:rsidRDefault="00AE2E94" w:rsidP="008A6D06">
                  <w:pPr>
                    <w:ind w:left="360"/>
                    <w:rPr>
                      <w:sz w:val="20"/>
                    </w:rPr>
                  </w:pPr>
                  <w:r>
                    <w:rPr>
                      <w:sz w:val="20"/>
                    </w:rPr>
                    <w:t>There are a variety of events coming up during the next two weeks that are of interest to some or to all of you.</w:t>
                  </w:r>
                  <w:r w:rsidR="001C5CDC">
                    <w:rPr>
                      <w:sz w:val="20"/>
                    </w:rPr>
                    <w:t xml:space="preserve">  Most of these were in last week’s newsletter but they bear repeating</w:t>
                  </w:r>
                </w:p>
                <w:p w:rsidR="001C5CDC" w:rsidRDefault="001C5CDC" w:rsidP="008A6D06">
                  <w:pPr>
                    <w:ind w:left="360"/>
                    <w:rPr>
                      <w:sz w:val="20"/>
                    </w:rPr>
                  </w:pPr>
                </w:p>
                <w:p w:rsidR="001C5CDC" w:rsidRDefault="001C5CDC" w:rsidP="001C5CDC">
                  <w:pPr>
                    <w:ind w:left="360"/>
                    <w:jc w:val="center"/>
                    <w:rPr>
                      <w:b/>
                      <w:sz w:val="20"/>
                    </w:rPr>
                  </w:pPr>
                  <w:r>
                    <w:rPr>
                      <w:b/>
                      <w:sz w:val="20"/>
                    </w:rPr>
                    <w:t>Martin Luther King Jr.</w:t>
                  </w:r>
                </w:p>
                <w:p w:rsidR="001C5CDC" w:rsidRPr="001C5CDC" w:rsidRDefault="001C5CDC" w:rsidP="001C5CDC">
                  <w:pPr>
                    <w:ind w:left="360"/>
                    <w:rPr>
                      <w:sz w:val="20"/>
                    </w:rPr>
                  </w:pPr>
                  <w:r>
                    <w:rPr>
                      <w:sz w:val="20"/>
                    </w:rPr>
                    <w:t>There is no school on Monday in honor of Dr. King’s Birthday.  Remember to discuss his important role in history with your scholars</w:t>
                  </w:r>
                </w:p>
                <w:p w:rsidR="00AE2E94" w:rsidRDefault="00AE2E94" w:rsidP="008A6D06">
                  <w:pPr>
                    <w:ind w:left="360"/>
                    <w:rPr>
                      <w:sz w:val="20"/>
                    </w:rPr>
                  </w:pPr>
                </w:p>
                <w:p w:rsidR="00AE2E94" w:rsidRDefault="00AE2E94" w:rsidP="00201165">
                  <w:pPr>
                    <w:ind w:left="360"/>
                    <w:jc w:val="center"/>
                    <w:rPr>
                      <w:b/>
                      <w:sz w:val="20"/>
                    </w:rPr>
                  </w:pPr>
                  <w:r>
                    <w:rPr>
                      <w:b/>
                      <w:sz w:val="20"/>
                    </w:rPr>
                    <w:t>Dancing Classrooms</w:t>
                  </w:r>
                </w:p>
                <w:p w:rsidR="00AE2E94" w:rsidRDefault="00AE2E94" w:rsidP="00C8532E">
                  <w:pPr>
                    <w:ind w:left="360"/>
                    <w:rPr>
                      <w:sz w:val="20"/>
                    </w:rPr>
                  </w:pPr>
                  <w:r>
                    <w:rPr>
                      <w:sz w:val="20"/>
                    </w:rPr>
                    <w:t>Our school welcomes this</w:t>
                  </w:r>
                  <w:r w:rsidR="004550CC">
                    <w:rPr>
                      <w:sz w:val="20"/>
                    </w:rPr>
                    <w:t xml:space="preserve"> wonderful program for the Fourth</w:t>
                  </w:r>
                  <w:r>
                    <w:rPr>
                      <w:sz w:val="20"/>
                    </w:rPr>
                    <w:t xml:space="preserve"> Year.  Ms Teresa, our wonderful instructor, will once again be teaching ballroom dancing to our 5</w:t>
                  </w:r>
                  <w:r w:rsidRPr="00C8532E">
                    <w:rPr>
                      <w:sz w:val="20"/>
                      <w:vertAlign w:val="superscript"/>
                    </w:rPr>
                    <w:t>th</w:t>
                  </w:r>
                  <w:r>
                    <w:rPr>
                      <w:sz w:val="20"/>
                    </w:rPr>
                    <w:t xml:space="preserve"> Grade students.  In addition, eight invited sixth and seventh graders will begin training to hopefully become competitors in more advance categories and represent St Matthew in city-wide competitions.  It is a very exciting possibility for these students and for our scho</w:t>
                  </w:r>
                  <w:r w:rsidR="004550CC">
                    <w:rPr>
                      <w:sz w:val="20"/>
                    </w:rPr>
                    <w:t>ol.  Classes begin on January 21</w:t>
                  </w:r>
                </w:p>
                <w:p w:rsidR="001C5CDC" w:rsidRDefault="001C5CDC" w:rsidP="00C8532E">
                  <w:pPr>
                    <w:ind w:left="360"/>
                    <w:rPr>
                      <w:sz w:val="20"/>
                    </w:rPr>
                  </w:pPr>
                </w:p>
                <w:p w:rsidR="001C5CDC" w:rsidRDefault="001C5CDC" w:rsidP="001C5CDC">
                  <w:pPr>
                    <w:ind w:left="360"/>
                    <w:jc w:val="center"/>
                    <w:rPr>
                      <w:b/>
                      <w:sz w:val="20"/>
                    </w:rPr>
                  </w:pPr>
                  <w:r>
                    <w:rPr>
                      <w:b/>
                      <w:sz w:val="20"/>
                    </w:rPr>
                    <w:t>Loyola Project and Study Hall</w:t>
                  </w:r>
                </w:p>
                <w:p w:rsidR="00BF10CA" w:rsidRDefault="001C5CDC" w:rsidP="001C5CDC">
                  <w:pPr>
                    <w:ind w:left="360"/>
                    <w:rPr>
                      <w:sz w:val="20"/>
                    </w:rPr>
                  </w:pPr>
                  <w:r>
                    <w:rPr>
                      <w:sz w:val="20"/>
                    </w:rPr>
                    <w:t>Loyola Project for grades K-3</w:t>
                  </w:r>
                  <w:r w:rsidR="004550CC">
                    <w:rPr>
                      <w:sz w:val="20"/>
                    </w:rPr>
                    <w:t xml:space="preserve"> (by invitation)</w:t>
                  </w:r>
                  <w:r>
                    <w:rPr>
                      <w:sz w:val="20"/>
                    </w:rPr>
                    <w:t xml:space="preserve"> and Study Hall for grades 4</w:t>
                  </w:r>
                  <w:r w:rsidR="00BF10CA">
                    <w:rPr>
                      <w:sz w:val="20"/>
                    </w:rPr>
                    <w:t>-8 resume on</w:t>
                  </w:r>
                </w:p>
                <w:p w:rsidR="001C5CDC" w:rsidRPr="001C5CDC" w:rsidRDefault="00BF10CA" w:rsidP="001C5CDC">
                  <w:pPr>
                    <w:ind w:left="360"/>
                    <w:rPr>
                      <w:sz w:val="20"/>
                    </w:rPr>
                  </w:pPr>
                  <w:r>
                    <w:rPr>
                      <w:sz w:val="20"/>
                    </w:rPr>
                    <w:t>T</w:t>
                  </w:r>
                  <w:r w:rsidR="004550CC">
                    <w:rPr>
                      <w:sz w:val="20"/>
                    </w:rPr>
                    <w:t>uesday, January 21</w:t>
                  </w:r>
                  <w:r w:rsidR="001C5CDC">
                    <w:rPr>
                      <w:sz w:val="20"/>
                    </w:rPr>
                    <w:t>.  Remember these are from 3:30-4:30 SHARP.  If a student is picked up late, he or she loses the privilege of attending the program</w:t>
                  </w:r>
                </w:p>
                <w:p w:rsidR="00AE2E94" w:rsidRPr="004550CC" w:rsidRDefault="004550CC" w:rsidP="004550CC">
                  <w:pPr>
                    <w:jc w:val="center"/>
                    <w:rPr>
                      <w:b/>
                      <w:sz w:val="20"/>
                    </w:rPr>
                  </w:pPr>
                  <w:r w:rsidRPr="004550CC">
                    <w:rPr>
                      <w:b/>
                      <w:sz w:val="20"/>
                    </w:rPr>
                    <w:t>Choir</w:t>
                  </w:r>
                </w:p>
                <w:p w:rsidR="00AE2E94" w:rsidRDefault="00AE2E94" w:rsidP="00201165">
                  <w:pPr>
                    <w:ind w:left="360"/>
                    <w:jc w:val="center"/>
                    <w:rPr>
                      <w:sz w:val="20"/>
                    </w:rPr>
                  </w:pPr>
                </w:p>
                <w:p w:rsidR="001C5CDC" w:rsidRPr="001C5CDC" w:rsidRDefault="004550CC" w:rsidP="004550CC">
                  <w:pPr>
                    <w:ind w:left="360"/>
                    <w:rPr>
                      <w:b/>
                      <w:sz w:val="20"/>
                    </w:rPr>
                  </w:pPr>
                  <w:r>
                    <w:rPr>
                      <w:sz w:val="20"/>
                    </w:rPr>
                    <w:t>It is with great pleasure that we announce the start of an “auditioned” choir beginning Tuesday, January 21 and then on Tues and Thursdays.  Choir practice will be under the direction of Miss Christine and will take place from 3:15-4:20 or so in the church.  All students interested please stop by to audition.</w:t>
                  </w:r>
                </w:p>
                <w:p w:rsidR="00AE2E94" w:rsidRPr="005E3D64" w:rsidRDefault="00AE2E94" w:rsidP="00074EE3">
                  <w:pPr>
                    <w:rPr>
                      <w:sz w:val="20"/>
                    </w:rPr>
                  </w:pPr>
                </w:p>
                <w:p w:rsidR="00AE2E94" w:rsidRPr="005E3D64" w:rsidRDefault="00AE2E94" w:rsidP="00074EE3">
                  <w:pPr>
                    <w:rPr>
                      <w:sz w:val="20"/>
                    </w:rPr>
                  </w:pPr>
                </w:p>
                <w:p w:rsidR="00AE2E94" w:rsidRDefault="00AE2E94" w:rsidP="00D36734">
                  <w:pPr>
                    <w:rPr>
                      <w:sz w:val="22"/>
                      <w:szCs w:val="22"/>
                    </w:rPr>
                  </w:pPr>
                </w:p>
                <w:p w:rsidR="00AE2E94" w:rsidRDefault="00AE2E94" w:rsidP="00D36734">
                  <w:pPr>
                    <w:rPr>
                      <w:sz w:val="22"/>
                      <w:szCs w:val="22"/>
                    </w:rPr>
                  </w:pPr>
                </w:p>
                <w:p w:rsidR="00AE2E94" w:rsidRDefault="00AE2E94" w:rsidP="00D36734">
                  <w:pPr>
                    <w:rPr>
                      <w:sz w:val="22"/>
                      <w:szCs w:val="22"/>
                    </w:rPr>
                  </w:pPr>
                </w:p>
                <w:p w:rsidR="00AE2E94" w:rsidRDefault="00AE2E94" w:rsidP="00D36734">
                  <w:pPr>
                    <w:rPr>
                      <w:sz w:val="22"/>
                      <w:szCs w:val="22"/>
                    </w:rPr>
                  </w:pPr>
                </w:p>
                <w:p w:rsidR="00AE2E94" w:rsidRPr="009E27FA" w:rsidRDefault="00AE2E94" w:rsidP="00D36734">
                  <w:pPr>
                    <w:rPr>
                      <w:sz w:val="22"/>
                      <w:szCs w:val="22"/>
                    </w:rPr>
                  </w:pPr>
                  <w:r>
                    <w:rPr>
                      <w:sz w:val="22"/>
                      <w:szCs w:val="22"/>
                    </w:rPr>
                    <w:t xml:space="preserve"> </w:t>
                  </w:r>
                </w:p>
              </w:txbxContent>
            </v:textbox>
            <w10:wrap anchorx="page" anchory="page"/>
          </v:shape>
        </w:pict>
      </w:r>
      <w:r>
        <w:rPr>
          <w:noProof/>
        </w:rPr>
        <w:pict>
          <v:shape id="_x0000_s1456" type="#_x0000_t202" style="position:absolute;margin-left:153pt;margin-top:40.1pt;width:153pt;height:62.85pt;z-index:251672576;mso-position-horizontal-relative:page;mso-position-vertical-relative:page" filled="f" stroked="f">
            <v:textbox style="mso-next-textbox:#_x0000_s1456" inset="0,0,0,0">
              <w:txbxContent>
                <w:p w:rsidR="00AE2E94" w:rsidRDefault="00AE2E94" w:rsidP="00980CEB">
                  <w:pPr>
                    <w:jc w:val="center"/>
                    <w:rPr>
                      <w:sz w:val="32"/>
                      <w:szCs w:val="32"/>
                    </w:rPr>
                  </w:pPr>
                </w:p>
                <w:p w:rsidR="00AE2E94" w:rsidRPr="007340BB" w:rsidRDefault="007340BB" w:rsidP="00980CEB">
                  <w:pPr>
                    <w:jc w:val="center"/>
                    <w:rPr>
                      <w:sz w:val="28"/>
                      <w:szCs w:val="28"/>
                    </w:rPr>
                  </w:pPr>
                  <w:r w:rsidRPr="007340BB">
                    <w:rPr>
                      <w:sz w:val="28"/>
                      <w:szCs w:val="28"/>
                    </w:rPr>
                    <w:t>Happy Birthday Dr. Martin Luther King Jr</w:t>
                  </w:r>
                  <w:proofErr w:type="gramStart"/>
                  <w:r w:rsidRPr="007340BB">
                    <w:rPr>
                      <w:sz w:val="28"/>
                      <w:szCs w:val="28"/>
                    </w:rPr>
                    <w:t>.</w:t>
                  </w:r>
                  <w:r w:rsidR="00AE2E94" w:rsidRPr="007340BB">
                    <w:rPr>
                      <w:sz w:val="28"/>
                      <w:szCs w:val="28"/>
                    </w:rPr>
                    <w:t xml:space="preserve"> !</w:t>
                  </w:r>
                  <w:proofErr w:type="gramEnd"/>
                </w:p>
              </w:txbxContent>
            </v:textbox>
            <w10:wrap side="left" anchorx="page" anchory="page"/>
          </v:shape>
        </w:pict>
      </w:r>
      <w:r>
        <w:rPr>
          <w:noProof/>
        </w:rPr>
        <w:pict>
          <v:shape id="_x0000_s1311" type="#_x0000_t202" style="position:absolute;margin-left:-80.75pt;margin-top:166.6pt;width:76.5pt;height:556.95pt;z-index:251663360;mso-position-horizontal-relative:page;mso-position-vertical-relative:page" filled="f" stroked="f">
            <v:textbox style="mso-next-textbox:#_x0000_s1311" inset="0,0,0,0">
              <w:txbxContent/>
            </v:textbox>
            <w10:wrap anchorx="page" anchory="page"/>
          </v:shape>
        </w:pict>
      </w:r>
      <w:r>
        <w:rPr>
          <w:noProof/>
        </w:rPr>
        <w:pict>
          <v:shape id="_x0000_s1455" type="#_x0000_t202" style="position:absolute;margin-left:54pt;margin-top:35.95pt;width:362.9pt;height:88.55pt;z-index:251671552;mso-wrap-style:none;mso-position-horizontal-relative:page;mso-position-vertical-relative:page" filled="f" stroked="f">
            <v:textbox style="mso-next-textbox:#_x0000_s1455;mso-fit-shape-to-text:t" inset="0,0,0,0">
              <w:txbxContent>
                <w:p w:rsidR="00AE2E94" w:rsidRPr="008E02B2" w:rsidRDefault="00AE2E94" w:rsidP="003743CF">
                  <w:r>
                    <w:rPr>
                      <w:noProof/>
                    </w:rPr>
                    <w:drawing>
                      <wp:inline distT="0" distB="0" distL="0" distR="0">
                        <wp:extent cx="4603750" cy="1127125"/>
                        <wp:effectExtent l="19050" t="0" r="635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with apples and crayons"/>
                                <pic:cNvPicPr>
                                  <a:picLocks noChangeAspect="1" noChangeArrowheads="1"/>
                                </pic:cNvPicPr>
                              </pic:nvPicPr>
                              <pic:blipFill>
                                <a:blip r:embed="rId7"/>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side="left" anchorx="page" anchory="page"/>
          </v:shape>
        </w:pict>
      </w:r>
      <w:r>
        <w:rPr>
          <w:noProof/>
        </w:rPr>
        <w:pict>
          <v:group id="_x0000_s1324" style="position:absolute;margin-left:27pt;margin-top:63pt;width:558pt;height:684pt;z-index:251639808;mso-position-horizontal-relative:page;mso-position-vertical-relative:page" coordorigin="540,1260" coordsize="11160,13860">
            <v:rect id="_x0000_s1319" style="position:absolute;left:540;top:1440;width:11160;height:13680;mso-position-horizontal-relative:page;mso-position-vertical-relative:page" o:regroupid="4" filled="f" strokecolor="red" strokeweight="1.75pt">
              <v:textbox inset="0,0,0,0"/>
            </v:rect>
            <v:rect id="_x0000_s1322" style="position:absolute;left:8100;top:1260;width:540;height:360;mso-position-horizontal-relative:page;mso-position-vertical-relative:page" o:regroupid="4" stroked="f">
              <v:textbox inset="0,0,0,0"/>
            </v:rect>
            <w10:wrap anchorx="page" anchory="page"/>
          </v:group>
        </w:pict>
      </w:r>
      <w:r>
        <w:rPr>
          <w:noProof/>
        </w:rPr>
        <w:pict>
          <v:shape id="_x0000_s1307" type="#_x0000_t202" style="position:absolute;margin-left:6in;margin-top:36pt;width:117pt;height:81pt;z-index:251662336;mso-wrap-edited:f;mso-position-horizontal-relative:page;mso-position-vertical-relative:page" wrapcoords="0 0 21600 0 21600 21600 0 21600 0 0" filled="f" stroked="f">
            <v:textbox style="mso-next-textbox:#_x0000_s1307;mso-fit-shape-to-text:t" inset="0,0,0,0">
              <w:txbxContent>
                <w:p w:rsidR="00AE2E94" w:rsidRDefault="00AE2E94" w:rsidP="007E1BC1">
                  <w:pPr>
                    <w:pStyle w:val="Heading3"/>
                    <w:jc w:val="center"/>
                  </w:pPr>
                  <w:r>
                    <w:t>St. Matthew Catholic School</w:t>
                  </w:r>
                </w:p>
                <w:p w:rsidR="00AE2E94" w:rsidRPr="00D36734" w:rsidRDefault="00AE2E94" w:rsidP="007E1BC1">
                  <w:pPr>
                    <w:jc w:val="center"/>
                    <w:rPr>
                      <w:color w:val="0070C0"/>
                    </w:rPr>
                  </w:pPr>
                  <w:r w:rsidRPr="00D36734">
                    <w:rPr>
                      <w:color w:val="0070C0"/>
                    </w:rPr>
                    <w:t>Rev. Raymond Ritari, Pastor</w:t>
                  </w:r>
                </w:p>
                <w:p w:rsidR="00AE2E94" w:rsidRPr="00DF3CC2" w:rsidRDefault="00AE2E94" w:rsidP="00DF3CC2">
                  <w:pPr>
                    <w:pStyle w:val="SchoolAddress"/>
                  </w:pPr>
                </w:p>
                <w:p w:rsidR="00AE2E94" w:rsidRDefault="00AE2E94" w:rsidP="004B2E97">
                  <w:pPr>
                    <w:pStyle w:val="VolumeandIssue"/>
                  </w:pPr>
                </w:p>
                <w:p w:rsidR="00AE2E94" w:rsidRPr="00A843A1" w:rsidRDefault="00337723" w:rsidP="004B2E97">
                  <w:pPr>
                    <w:pStyle w:val="VolumeandIssue"/>
                  </w:pPr>
                  <w:r>
                    <w:t>January 17</w:t>
                  </w:r>
                  <w:r w:rsidR="004550CC">
                    <w:t>, 2014</w:t>
                  </w:r>
                </w:p>
                <w:p w:rsidR="00AE2E94" w:rsidRPr="00D502D3" w:rsidRDefault="00AE2E94" w:rsidP="00074EE3">
                  <w:pPr>
                    <w:pStyle w:val="VolumeandIssue"/>
                    <w:jc w:val="center"/>
                  </w:pPr>
                  <w:r w:rsidRPr="00A843A1">
                    <w:t xml:space="preserve">Volume </w:t>
                  </w:r>
                  <w:r w:rsidR="004550CC">
                    <w:t>5</w:t>
                  </w:r>
                  <w:r w:rsidRPr="00A843A1">
                    <w:t>, Issue</w:t>
                  </w:r>
                  <w:r w:rsidR="004550CC">
                    <w:t>12</w:t>
                  </w:r>
                </w:p>
                <w:p w:rsidR="00AE2E94" w:rsidRPr="001B32F2" w:rsidRDefault="00AE2E94" w:rsidP="005B4F56">
                  <w:pPr>
                    <w:pStyle w:val="SchoolAddress"/>
                  </w:pPr>
                </w:p>
              </w:txbxContent>
            </v:textbox>
            <w10:wrap anchorx="page" anchory="page"/>
          </v:shape>
        </w:pict>
      </w:r>
      <w:r>
        <w:rPr>
          <w:noProof/>
        </w:rPr>
        <w:pict>
          <v:rect id="_x0000_s1308" style="position:absolute;margin-left:425.1pt;margin-top:36pt;width:135pt;height:81pt;z-index:251661312;mso-position-horizontal-relative:page;mso-position-vertical-relative:page" fillcolor="#ff9" strokecolor="red" strokeweight="1.75pt">
            <v:textbox inset="0,0,0,0"/>
            <w10:wrap anchorx="page" anchory="page"/>
          </v:rect>
        </w:pict>
      </w:r>
      <w:r>
        <w:rPr>
          <w:noProof/>
        </w:rPr>
        <w:pict>
          <v:shape id="_x0000_s1168" type="#_x0000_t202" style="position:absolute;margin-left:200pt;margin-top:248pt;width:7.2pt;height:7.2pt;z-index:251645952;visibility:hidden;mso-position-horizontal-relative:page;mso-position-vertical-relative:page" filled="f" stroked="f">
            <v:textbox style="mso-next-textbox:#_x0000_s1168" inset="0,0,0,0">
              <w:txbxContent>
                <w:p w:rsidR="00AE2E94" w:rsidRDefault="00AE2E94" w:rsidP="00F12F72">
                  <w:pPr>
                    <w:pStyle w:val="BodyText"/>
                  </w:pPr>
                </w:p>
              </w:txbxContent>
            </v:textbox>
            <w10:wrap anchorx="page" anchory="page"/>
          </v:shape>
        </w:pict>
      </w:r>
      <w:r>
        <w:rPr>
          <w:noProof/>
        </w:rPr>
        <w:pict>
          <v:shape id="_x0000_s1172" type="#_x0000_t202" style="position:absolute;margin-left:199.2pt;margin-top:519.8pt;width:7.2pt;height:7.2pt;z-index:251646976;visibility:hidden;mso-position-horizontal-relative:page;mso-position-vertical-relative:page" filled="f" stroked="f">
            <v:textbox style="mso-next-textbox:#_x0000_s1172" inset="0,0,0,0">
              <w:txbxContent>
                <w:p w:rsidR="00AE2E94" w:rsidRDefault="00AE2E94" w:rsidP="00F12F72">
                  <w:pPr>
                    <w:pStyle w:val="BodyText"/>
                  </w:pPr>
                </w:p>
              </w:txbxContent>
            </v:textbox>
            <w10:wrap anchorx="page" anchory="page"/>
          </v:shape>
        </w:pict>
      </w:r>
      <w:r w:rsidR="005B7866">
        <w:rPr>
          <w:noProof/>
        </w:rPr>
        <w:br w:type="page"/>
      </w:r>
      <w:r>
        <w:rPr>
          <w:noProof/>
        </w:rPr>
        <w:lastRenderedPageBreak/>
        <w:pict>
          <v:shape id="_x0000_s1476" type="#_x0000_t202" style="position:absolute;margin-left:-36pt;margin-top:13.4pt;width:149.15pt;height:260.8pt;z-index:251674624" filled="f" stroked="f">
            <v:textbox style="mso-next-textbox:#_x0000_s1476">
              <w:txbxContent>
                <w:p w:rsidR="00AE2E94" w:rsidRDefault="00AE2E94" w:rsidP="004550CC">
                  <w:pPr>
                    <w:pStyle w:val="Heading1"/>
                    <w:jc w:val="center"/>
                    <w:rPr>
                      <w:sz w:val="20"/>
                    </w:rPr>
                  </w:pPr>
                  <w:r>
                    <w:rPr>
                      <w:noProof/>
                    </w:rPr>
                    <w:t xml:space="preserve"> </w:t>
                  </w:r>
                </w:p>
                <w:p w:rsidR="00AE2E94" w:rsidRPr="0078525F" w:rsidRDefault="00AE2E94" w:rsidP="0078525F">
                  <w:pPr>
                    <w:jc w:val="center"/>
                    <w:rPr>
                      <w:sz w:val="20"/>
                    </w:rPr>
                  </w:pPr>
                </w:p>
              </w:txbxContent>
            </v:textbox>
            <w10:wrap type="square"/>
          </v:shape>
        </w:pict>
      </w:r>
      <w:r>
        <w:rPr>
          <w:noProof/>
        </w:rPr>
        <w:pict>
          <v:shape id="_x0000_s1057" type="#_x0000_t202" style="position:absolute;margin-left:301.2pt;margin-top:92.9pt;width:234pt;height:654.1pt;z-index:251642880;visibility:visible;mso-wrap-edited:f;mso-position-horizontal-relative:page;mso-position-vertical-relative:page" wrapcoords="0 0 21600 0 21600 21600 0 21600 0 0" filled="f" stroked="f">
            <v:textbox style="mso-next-textbox:#_x0000_s1057" inset="0,0,0,0">
              <w:txbxContent>
                <w:p w:rsidR="00AE2E94" w:rsidRPr="00AE2E94" w:rsidRDefault="00AE2E94" w:rsidP="00AE2E94">
                  <w:pPr>
                    <w:pStyle w:val="BodyText2"/>
                    <w:jc w:val="center"/>
                  </w:pPr>
                </w:p>
                <w:p w:rsidR="00AE2E94" w:rsidRPr="00947E46" w:rsidRDefault="00AE2E94" w:rsidP="00947E46">
                  <w:pPr>
                    <w:pStyle w:val="BodyText2"/>
                  </w:pPr>
                </w:p>
                <w:p w:rsidR="00AE2E94" w:rsidRDefault="00AE2E94" w:rsidP="00947E46">
                  <w:pPr>
                    <w:pStyle w:val="BodyText2"/>
                  </w:pPr>
                </w:p>
                <w:p w:rsidR="00AE2E94" w:rsidRPr="00947E46" w:rsidRDefault="00AE2E94" w:rsidP="00947E46">
                  <w:pPr>
                    <w:pStyle w:val="BodyText2"/>
                  </w:pPr>
                </w:p>
                <w:p w:rsidR="00AE2E94" w:rsidRDefault="00AE2E94" w:rsidP="0078525F">
                  <w:pPr>
                    <w:pStyle w:val="BodyText2"/>
                  </w:pPr>
                </w:p>
                <w:p w:rsidR="00AE2E94" w:rsidRPr="0078525F" w:rsidRDefault="00AE2E94" w:rsidP="0078525F">
                  <w:pPr>
                    <w:pStyle w:val="BodyText2"/>
                  </w:pPr>
                </w:p>
                <w:p w:rsidR="00AE2E94" w:rsidRPr="00BA7132" w:rsidRDefault="00AE2E94" w:rsidP="00BA7132">
                  <w:pPr>
                    <w:pStyle w:val="BodyText2"/>
                  </w:pPr>
                </w:p>
                <w:p w:rsidR="00AE2E94" w:rsidRPr="00091370" w:rsidRDefault="00AE2E94" w:rsidP="00BA7132">
                  <w:pPr>
                    <w:pStyle w:val="BodyText2"/>
                    <w:jc w:val="center"/>
                  </w:pPr>
                </w:p>
              </w:txbxContent>
            </v:textbox>
            <w10:wrap anchorx="page" anchory="page"/>
          </v:shape>
        </w:pict>
      </w:r>
      <w:r>
        <w:rPr>
          <w:noProof/>
          <w:lang w:eastAsia="ja-JP"/>
        </w:rPr>
        <w:pict>
          <v:shape id="_x0000_s1477" type="#_x0000_t202" style="position:absolute;margin-left:203.65pt;margin-top:13.4pt;width:252.45pt;height:31.4pt;z-index:251675648" filled="f" stroked="f">
            <v:textbox>
              <w:txbxContent>
                <w:p w:rsidR="00AE2E94" w:rsidRPr="002853B2" w:rsidRDefault="00AE2E94" w:rsidP="00681C27">
                  <w:pPr>
                    <w:pStyle w:val="Heading1"/>
                    <w:rPr>
                      <w:noProof/>
                    </w:rPr>
                  </w:pPr>
                  <w:r>
                    <w:rPr>
                      <w:noProof/>
                    </w:rPr>
                    <w:t>This Month’s Highlights</w:t>
                  </w:r>
                </w:p>
              </w:txbxContent>
            </v:textbox>
            <w10:wrap type="square"/>
          </v:shape>
        </w:pict>
      </w:r>
      <w:r>
        <w:rPr>
          <w:noProof/>
        </w:rPr>
        <w:pict>
          <v:shape id="_x0000_s1331" type="#_x0000_t202" style="position:absolute;margin-left:39.75pt;margin-top:353.3pt;width:234pt;height:373.4pt;z-index:251667456;mso-wrap-edited:f;mso-position-horizontal-relative:page;mso-position-vertical-relative:page" filled="f" stroked="f" strokecolor="maroon">
            <v:textbox style="mso-next-textbox:#_x0000_s1331" inset="0,0,0,0">
              <w:txbxContent>
                <w:p w:rsidR="002F602D" w:rsidRPr="004550CC" w:rsidRDefault="002F602D" w:rsidP="004550CC">
                  <w:pPr>
                    <w:rPr>
                      <w:szCs w:val="22"/>
                    </w:rPr>
                  </w:pPr>
                  <w:r w:rsidRPr="004550CC">
                    <w:rPr>
                      <w:szCs w:val="22"/>
                    </w:rPr>
                    <w:t xml:space="preserve"> </w:t>
                  </w:r>
                </w:p>
              </w:txbxContent>
            </v:textbox>
            <w10:wrap anchorx="page" anchory="page"/>
          </v:shape>
        </w:pict>
      </w:r>
      <w:r>
        <w:rPr>
          <w:noProof/>
        </w:rPr>
        <w:pict>
          <v:shape id="_x0000_s1437" type="#_x0000_t202" style="position:absolute;margin-left:52.6pt;margin-top:168.3pt;width:113.15pt;height:29.3pt;z-index:251670528;mso-position-horizontal-relative:page;mso-position-vertical-relative:page" filled="f" stroked="f">
            <v:textbox style="mso-next-textbox:#_x0000_s1437" inset="0,0,0,0">
              <w:txbxContent>
                <w:p w:rsidR="00AE2E94" w:rsidRDefault="00AE2E94"/>
              </w:txbxContent>
            </v:textbox>
            <w10:wrap anchorx="page" anchory="page"/>
          </v:shape>
        </w:pict>
      </w:r>
      <w:r>
        <w:rPr>
          <w:noProof/>
        </w:rPr>
        <w:pict>
          <v:shape id="_x0000_s1316" type="#_x0000_t202" style="position:absolute;margin-left:54pt;margin-top:126pt;width:234pt;height:99pt;z-index:251664384;mso-position-horizontal-relative:page;mso-position-vertical-relative:page" filled="f" stroked="f">
            <v:textbox style="mso-next-textbox:#_x0000_s1316" inset="0,0,0,0">
              <w:txbxContent>
                <w:p w:rsidR="00AE2E94" w:rsidRDefault="00AE2E94"/>
              </w:txbxContent>
            </v:textbox>
            <w10:wrap anchorx="page" anchory="page"/>
          </v:shape>
        </w:pict>
      </w:r>
      <w:r>
        <w:rPr>
          <w:noProof/>
        </w:rPr>
        <w:pict>
          <v:group id="_x0000_s1429" style="position:absolute;margin-left:27pt;margin-top:36.15pt;width:558pt;height:710.85pt;z-index:251643904;mso-position-horizontal-relative:page;mso-position-vertical-relative:page" coordorigin="540,723" coordsize="11160,14217">
            <v:rect id="_x0000_s1320" style="position:absolute;left:540;top:1080;width:11160;height:13860;mso-position-horizontal-relative:page;mso-position-vertical-relative:page" o:regroupid="8" filled="f" strokecolor="red" strokeweight="1.75pt">
              <v:textbox inset="0,0,0,0"/>
            </v:rect>
            <v:rect id="_x0000_s1147" style="position:absolute;left:1080;top:723;width:10080;height:576;mso-position-horizontal-relative:page;mso-position-vertical-relative:page" o:regroupid="8" fillcolor="#7fffff" strokecolor="red" strokeweight="1.75pt"/>
            <w10:wrap anchorx="page" anchory="page"/>
          </v:group>
        </w:pict>
      </w:r>
      <w:r>
        <w:rPr>
          <w:noProof/>
        </w:rPr>
        <w:pict>
          <v:shape id="_x0000_s1149" type="#_x0000_t202" style="position:absolute;margin-left:160.95pt;margin-top:41.15pt;width:289.05pt;height:21.85pt;z-index:251644928;mso-position-horizontal-relative:page;mso-position-vertical-relative:page" filled="f" stroked="f">
            <v:textbox style="mso-next-textbox:#_x0000_s1149;mso-fit-shape-to-text:t" inset="0,0,0,0">
              <w:txbxContent>
                <w:p w:rsidR="00AE2E94" w:rsidRPr="00D502D3" w:rsidRDefault="00AE2E94" w:rsidP="00D502D3">
                  <w:pPr>
                    <w:pStyle w:val="PageTitleNumber"/>
                  </w:pPr>
                  <w:r>
                    <w:t>St. Matthew Catholic School Newsletter</w:t>
                  </w:r>
                </w:p>
              </w:txbxContent>
            </v:textbox>
            <w10:wrap anchorx="page" anchory="page"/>
          </v:shape>
        </w:pict>
      </w:r>
      <w:r>
        <w:rPr>
          <w:noProof/>
        </w:rPr>
        <w:pict>
          <v:shape id="_x0000_s1176" type="#_x0000_t202" style="position:absolute;margin-left:200pt;margin-top:97pt;width:7.2pt;height:7.2pt;z-index:251648000;visibility:hidden;mso-position-horizontal-relative:page;mso-position-vertical-relative:page" filled="f" stroked="f">
            <v:textbox style="mso-next-textbox:#_x0000_s1176" inset="0,0,0,0">
              <w:txbxContent>
                <w:p w:rsidR="00AE2E94" w:rsidRDefault="00AE2E94" w:rsidP="00F12F72">
                  <w:pPr>
                    <w:pStyle w:val="BodyText"/>
                  </w:pPr>
                </w:p>
              </w:txbxContent>
            </v:textbox>
            <w10:wrap anchorx="page" anchory="page"/>
          </v:shape>
        </w:pict>
      </w:r>
      <w:r>
        <w:rPr>
          <w:noProof/>
        </w:rPr>
        <w:pict>
          <v:shape id="_x0000_s1180" type="#_x0000_t202" style="position:absolute;margin-left:201pt;margin-top:351pt;width:7.2pt;height:7.2pt;z-index:251649024;visibility:hidden;mso-position-horizontal-relative:page;mso-position-vertical-relative:page" filled="f" stroked="f">
            <v:textbox style="mso-next-textbox:#_x0000_s1180" inset="0,0,0,0">
              <w:txbxContent>
                <w:p w:rsidR="00AE2E94" w:rsidRDefault="00AE2E94" w:rsidP="00F12F72">
                  <w:pPr>
                    <w:pStyle w:val="BodyText"/>
                  </w:pPr>
                </w:p>
              </w:txbxContent>
            </v:textbox>
            <w10:wrap anchorx="page" anchory="page"/>
          </v:shape>
        </w:pict>
      </w:r>
      <w:r>
        <w:rPr>
          <w:noProof/>
        </w:rPr>
        <w:pict>
          <v:shape id="_x0000_s1184" type="#_x0000_t202" style="position:absolute;margin-left:201pt;margin-top:604pt;width:7.2pt;height:7.2pt;z-index:251650048;visibility:hidden;mso-position-horizontal-relative:page;mso-position-vertical-relative:page" filled="f" stroked="f">
            <v:textbox style="mso-next-textbox:#_x0000_s1184" inset="0,0,0,0">
              <w:txbxContent>
                <w:p w:rsidR="00AE2E94" w:rsidRDefault="00AE2E94" w:rsidP="00F12F72">
                  <w:pPr>
                    <w:pStyle w:val="BodyText"/>
                  </w:pPr>
                </w:p>
              </w:txbxContent>
            </v:textbox>
            <w10:wrap anchorx="page" anchory="page"/>
          </v:shape>
        </w:pict>
      </w:r>
      <w:r>
        <w:rPr>
          <w:noProof/>
        </w:rPr>
        <w:pict>
          <v:shape id="_x0000_s1188" type="#_x0000_t202" style="position:absolute;margin-left:43pt;margin-top:98pt;width:7.2pt;height:7.2pt;z-index:251651072;visibility:hidden;mso-position-horizontal-relative:page;mso-position-vertical-relative:page" filled="f" stroked="f">
            <v:textbox style="mso-next-textbox:#_x0000_s1188" inset="0,0,0,0">
              <w:txbxContent>
                <w:p w:rsidR="00AE2E94" w:rsidRDefault="00AE2E94" w:rsidP="00F12F72">
                  <w:pPr>
                    <w:pStyle w:val="BodyText"/>
                  </w:pPr>
                </w:p>
              </w:txbxContent>
            </v:textbox>
            <w10:wrap anchorx="page" anchory="page"/>
          </v:shape>
        </w:pict>
      </w:r>
      <w:r>
        <w:rPr>
          <w:noProof/>
        </w:rPr>
        <w:pict>
          <v:shape id="_x0000_s1192" type="#_x0000_t202" style="position:absolute;margin-left:43.2pt;margin-top:451pt;width:7.2pt;height:7.2pt;z-index:251652096;visibility:hidden;mso-position-horizontal-relative:page;mso-position-vertical-relative:page" filled="f" stroked="f">
            <v:textbox style="mso-next-textbox:#_x0000_s1192" inset="0,0,0,0">
              <w:txbxContent>
                <w:p w:rsidR="00AE2E94" w:rsidRDefault="00AE2E94" w:rsidP="00F12F72">
                  <w:pPr>
                    <w:pStyle w:val="BodyText"/>
                  </w:pPr>
                </w:p>
              </w:txbxContent>
            </v:textbox>
            <w10:wrap anchorx="page" anchory="page"/>
          </v:shape>
        </w:pict>
      </w:r>
      <w:r>
        <w:rPr>
          <w:noProof/>
        </w:rPr>
        <w:pict>
          <v:shape id="_x0000_s1196" type="#_x0000_t202" style="position:absolute;margin-left:200pt;margin-top:82.8pt;width:7.2pt;height:7.2pt;z-index:251653120;visibility:hidden;mso-position-horizontal-relative:page;mso-position-vertical-relative:page" filled="f" stroked="f">
            <v:textbox style="mso-next-textbox:#_x0000_s1196" inset="0,0,0,0">
              <w:txbxContent>
                <w:p w:rsidR="00AE2E94" w:rsidRDefault="00AE2E94" w:rsidP="00F12F72">
                  <w:pPr>
                    <w:pStyle w:val="BodyText"/>
                  </w:pPr>
                </w:p>
              </w:txbxContent>
            </v:textbox>
            <w10:wrap anchorx="page" anchory="page"/>
          </v:shape>
        </w:pict>
      </w:r>
      <w:r>
        <w:rPr>
          <w:noProof/>
        </w:rPr>
        <w:pict>
          <v:shape id="_x0000_s1200" type="#_x0000_t202" style="position:absolute;margin-left:198.2pt;margin-top:319pt;width:7.2pt;height:7.2pt;z-index:251654144;visibility:hidden;mso-position-horizontal-relative:page;mso-position-vertical-relative:page" filled="f" stroked="f">
            <v:textbox style="mso-next-textbox:#_x0000_s1200" inset="0,0,0,0">
              <w:txbxContent>
                <w:p w:rsidR="00AE2E94" w:rsidRDefault="00AE2E94" w:rsidP="00F12F72">
                  <w:pPr>
                    <w:pStyle w:val="BodyText"/>
                  </w:pPr>
                </w:p>
              </w:txbxContent>
            </v:textbox>
            <w10:wrap anchorx="page" anchory="page"/>
          </v:shape>
        </w:pict>
      </w:r>
      <w:r>
        <w:rPr>
          <w:noProof/>
        </w:rPr>
        <w:pict>
          <v:shape id="_x0000_s1204" type="#_x0000_t202" style="position:absolute;margin-left:199pt;margin-top:546pt;width:7.2pt;height:7.2pt;z-index:251655168;visibility:hidden;mso-position-horizontal-relative:page;mso-position-vertical-relative:page" filled="f" stroked="f">
            <v:textbox style="mso-next-textbox:#_x0000_s1204" inset="0,0,0,0">
              <w:txbxContent>
                <w:p w:rsidR="00AE2E94" w:rsidRDefault="00AE2E94" w:rsidP="00F12F72">
                  <w:pPr>
                    <w:pStyle w:val="BodyText"/>
                  </w:pPr>
                </w:p>
              </w:txbxContent>
            </v:textbox>
            <w10:wrap anchorx="page" anchory="page"/>
          </v:shape>
        </w:pict>
      </w:r>
      <w:r>
        <w:rPr>
          <w:noProof/>
        </w:rPr>
        <w:pict>
          <v:shape id="_x0000_s1208" type="#_x0000_t202" style="position:absolute;margin-left:43pt;margin-top:98pt;width:7.2pt;height:7.2pt;z-index:251656192;visibility:hidden;mso-position-horizontal-relative:page;mso-position-vertical-relative:page" filled="f" stroked="f">
            <v:textbox style="mso-next-textbox:#_x0000_s1208" inset="0,0,0,0">
              <w:txbxContent>
                <w:p w:rsidR="00AE2E94" w:rsidRDefault="00AE2E94" w:rsidP="00F12F72">
                  <w:pPr>
                    <w:pStyle w:val="BodyText"/>
                  </w:pPr>
                </w:p>
              </w:txbxContent>
            </v:textbox>
            <w10:wrap anchorx="page" anchory="page"/>
          </v:shape>
        </w:pict>
      </w:r>
      <w:r>
        <w:rPr>
          <w:noProof/>
        </w:rPr>
        <w:pict>
          <v:shape id="_x0000_s1212" type="#_x0000_t202" style="position:absolute;margin-left:42.2pt;margin-top:436.8pt;width:7.2pt;height:7.2pt;z-index:251657216;visibility:hidden;mso-position-horizontal-relative:page;mso-position-vertical-relative:page" filled="f" stroked="f">
            <v:textbox style="mso-next-textbox:#_x0000_s1212" inset="0,0,0,0">
              <w:txbxContent>
                <w:p w:rsidR="00AE2E94" w:rsidRDefault="00AE2E94" w:rsidP="00F12F72">
                  <w:pPr>
                    <w:pStyle w:val="BodyText"/>
                  </w:pPr>
                </w:p>
              </w:txbxContent>
            </v:textbox>
            <w10:wrap anchorx="page" anchory="page"/>
          </v:shape>
        </w:pict>
      </w:r>
      <w:r>
        <w:rPr>
          <w:noProof/>
        </w:rPr>
        <w:pict>
          <v:shape id="_x0000_s1244" type="#_x0000_t202" style="position:absolute;margin-left:200pt;margin-top:22pt;width:7.2pt;height:7.2pt;z-index:251658240;visibility:hidden;mso-position-horizontal-relative:page;mso-position-vertical-relative:page" filled="f" stroked="f">
            <v:textbox style="mso-next-textbox:#_x0000_s1244" inset="0,0,0,0">
              <w:txbxContent>
                <w:p w:rsidR="00AE2E94" w:rsidRDefault="00AE2E94" w:rsidP="00F12F72">
                  <w:pPr>
                    <w:pStyle w:val="BodyText"/>
                  </w:pPr>
                </w:p>
              </w:txbxContent>
            </v:textbox>
            <w10:wrap anchorx="page" anchory="page"/>
          </v:shape>
        </w:pict>
      </w:r>
      <w:r>
        <w:rPr>
          <w:noProof/>
        </w:rPr>
        <w:pict>
          <v:shape id="_x0000_s1248" type="#_x0000_t202" style="position:absolute;margin-left:201pt;margin-top:213.8pt;width:7.2pt;height:7.2pt;z-index:251659264;visibility:hidden;mso-position-horizontal-relative:page;mso-position-vertical-relative:page" filled="f" stroked="f">
            <v:textbox style="mso-next-textbox:#_x0000_s1248" inset="0,0,0,0">
              <w:txbxContent>
                <w:p w:rsidR="00AE2E94" w:rsidRDefault="00AE2E94" w:rsidP="00F12F72">
                  <w:pPr>
                    <w:pStyle w:val="BodyText"/>
                  </w:pPr>
                </w:p>
              </w:txbxContent>
            </v:textbox>
            <w10:wrap anchorx="page" anchory="page"/>
          </v:shape>
        </w:pict>
      </w:r>
      <w:r>
        <w:rPr>
          <w:noProof/>
        </w:rPr>
        <w:pict>
          <v:shape id="_x0000_s1252" type="#_x0000_t202" style="position:absolute;margin-left:202pt;margin-top:362pt;width:7.2pt;height:7.2pt;z-index:251660288;visibility:hidden;mso-position-horizontal-relative:page;mso-position-vertical-relative:page" filled="f" stroked="f">
            <v:textbox style="mso-next-textbox:#_x0000_s1252" inset="0,0,0,0">
              <w:txbxContent>
                <w:p w:rsidR="00AE2E94" w:rsidRDefault="00AE2E94" w:rsidP="00F12F72">
                  <w:pPr>
                    <w:pStyle w:val="BodyText"/>
                  </w:pPr>
                </w:p>
              </w:txbxContent>
            </v:textbox>
            <w10:wrap anchorx="page" anchory="page"/>
          </v:shape>
        </w:pict>
      </w:r>
    </w:p>
    <w:sectPr w:rsidR="00215570" w:rsidSect="007041E4">
      <w:pgSz w:w="12240" w:h="15840"/>
      <w:pgMar w:top="1080" w:right="1800" w:bottom="900" w:left="18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E94" w:rsidRDefault="00AE2E94">
      <w:r>
        <w:separator/>
      </w:r>
    </w:p>
  </w:endnote>
  <w:endnote w:type="continuationSeparator" w:id="0">
    <w:p w:rsidR="00AE2E94" w:rsidRDefault="00AE2E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E94" w:rsidRDefault="00AE2E94">
      <w:r>
        <w:separator/>
      </w:r>
    </w:p>
  </w:footnote>
  <w:footnote w:type="continuationSeparator" w:id="0">
    <w:p w:rsidR="00AE2E94" w:rsidRDefault="00AE2E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2342732"/>
    <w:multiLevelType w:val="hybridMultilevel"/>
    <w:tmpl w:val="F6CA4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ED4C0C"/>
    <w:multiLevelType w:val="hybridMultilevel"/>
    <w:tmpl w:val="3A66C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5782A36"/>
    <w:multiLevelType w:val="hybridMultilevel"/>
    <w:tmpl w:val="F6CA4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F905AB5"/>
    <w:multiLevelType w:val="hybridMultilevel"/>
    <w:tmpl w:val="D9DECF5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C4A6A47"/>
    <w:multiLevelType w:val="hybridMultilevel"/>
    <w:tmpl w:val="FE687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2"/>
  </w:num>
  <w:num w:numId="13">
    <w:abstractNumId w:val="16"/>
  </w:num>
  <w:num w:numId="14">
    <w:abstractNumId w:val="15"/>
  </w:num>
  <w:num w:numId="15">
    <w:abstractNumId w:val="14"/>
  </w:num>
  <w:num w:numId="16">
    <w:abstractNumId w:val="11"/>
  </w:num>
  <w:num w:numId="17">
    <w:abstractNumId w:val="10"/>
  </w:num>
  <w:num w:numId="18">
    <w:abstractNumId w:val="13"/>
  </w:num>
  <w:num w:numId="19">
    <w:abstractNumId w:val="17"/>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rsids>
    <w:rsidRoot w:val="00A04DD4"/>
    <w:rsid w:val="00007208"/>
    <w:rsid w:val="00010A58"/>
    <w:rsid w:val="00013D9B"/>
    <w:rsid w:val="00014B9F"/>
    <w:rsid w:val="0001714B"/>
    <w:rsid w:val="00035159"/>
    <w:rsid w:val="00035715"/>
    <w:rsid w:val="0003654F"/>
    <w:rsid w:val="0004440C"/>
    <w:rsid w:val="000461F0"/>
    <w:rsid w:val="000535B6"/>
    <w:rsid w:val="0005640F"/>
    <w:rsid w:val="00060530"/>
    <w:rsid w:val="00065A4D"/>
    <w:rsid w:val="00072EEB"/>
    <w:rsid w:val="00074EE3"/>
    <w:rsid w:val="00082AE1"/>
    <w:rsid w:val="000877A4"/>
    <w:rsid w:val="00091370"/>
    <w:rsid w:val="000C06C0"/>
    <w:rsid w:val="000C1BCA"/>
    <w:rsid w:val="000C2ED6"/>
    <w:rsid w:val="000D5D3D"/>
    <w:rsid w:val="000E32BD"/>
    <w:rsid w:val="000F6749"/>
    <w:rsid w:val="000F6884"/>
    <w:rsid w:val="000F6B06"/>
    <w:rsid w:val="00105B0B"/>
    <w:rsid w:val="001122CF"/>
    <w:rsid w:val="001157CD"/>
    <w:rsid w:val="00132DD2"/>
    <w:rsid w:val="001356B3"/>
    <w:rsid w:val="00144343"/>
    <w:rsid w:val="00146638"/>
    <w:rsid w:val="0014699E"/>
    <w:rsid w:val="00147356"/>
    <w:rsid w:val="001619BD"/>
    <w:rsid w:val="00164428"/>
    <w:rsid w:val="00164D3F"/>
    <w:rsid w:val="00171099"/>
    <w:rsid w:val="00174844"/>
    <w:rsid w:val="001844BF"/>
    <w:rsid w:val="00184C67"/>
    <w:rsid w:val="00187C42"/>
    <w:rsid w:val="00190D60"/>
    <w:rsid w:val="00191212"/>
    <w:rsid w:val="00194765"/>
    <w:rsid w:val="001A54E8"/>
    <w:rsid w:val="001A75D9"/>
    <w:rsid w:val="001B32F2"/>
    <w:rsid w:val="001B6244"/>
    <w:rsid w:val="001B6385"/>
    <w:rsid w:val="001B6818"/>
    <w:rsid w:val="001B7005"/>
    <w:rsid w:val="001B7901"/>
    <w:rsid w:val="001C5CDC"/>
    <w:rsid w:val="001C6203"/>
    <w:rsid w:val="001D3C9E"/>
    <w:rsid w:val="001D7A09"/>
    <w:rsid w:val="001E1466"/>
    <w:rsid w:val="001E5185"/>
    <w:rsid w:val="001E63BD"/>
    <w:rsid w:val="001E7383"/>
    <w:rsid w:val="001E748B"/>
    <w:rsid w:val="001F25D4"/>
    <w:rsid w:val="001F4D89"/>
    <w:rsid w:val="001F5E64"/>
    <w:rsid w:val="00200710"/>
    <w:rsid w:val="00201165"/>
    <w:rsid w:val="0020685B"/>
    <w:rsid w:val="00213DB3"/>
    <w:rsid w:val="00215570"/>
    <w:rsid w:val="00222136"/>
    <w:rsid w:val="00223F61"/>
    <w:rsid w:val="002325B9"/>
    <w:rsid w:val="0023434E"/>
    <w:rsid w:val="00236358"/>
    <w:rsid w:val="00236FD0"/>
    <w:rsid w:val="00243DD4"/>
    <w:rsid w:val="0024542B"/>
    <w:rsid w:val="00262AE8"/>
    <w:rsid w:val="00277134"/>
    <w:rsid w:val="00284F12"/>
    <w:rsid w:val="00287535"/>
    <w:rsid w:val="002B1E02"/>
    <w:rsid w:val="002C08BC"/>
    <w:rsid w:val="002C35F7"/>
    <w:rsid w:val="002D2D8A"/>
    <w:rsid w:val="002E4261"/>
    <w:rsid w:val="002E4F6D"/>
    <w:rsid w:val="002F0AEB"/>
    <w:rsid w:val="002F602D"/>
    <w:rsid w:val="00314740"/>
    <w:rsid w:val="0033356B"/>
    <w:rsid w:val="00333A00"/>
    <w:rsid w:val="00337723"/>
    <w:rsid w:val="00341809"/>
    <w:rsid w:val="003436C9"/>
    <w:rsid w:val="00344663"/>
    <w:rsid w:val="00350640"/>
    <w:rsid w:val="00353104"/>
    <w:rsid w:val="0037024D"/>
    <w:rsid w:val="003743CF"/>
    <w:rsid w:val="003763D1"/>
    <w:rsid w:val="00380055"/>
    <w:rsid w:val="00380B5D"/>
    <w:rsid w:val="00380C9F"/>
    <w:rsid w:val="00392E07"/>
    <w:rsid w:val="00394ED5"/>
    <w:rsid w:val="003A44AF"/>
    <w:rsid w:val="003B7587"/>
    <w:rsid w:val="003C1C93"/>
    <w:rsid w:val="003C2170"/>
    <w:rsid w:val="003D4FCD"/>
    <w:rsid w:val="003E0B50"/>
    <w:rsid w:val="003F5BBB"/>
    <w:rsid w:val="00406EDC"/>
    <w:rsid w:val="004203BE"/>
    <w:rsid w:val="0042737D"/>
    <w:rsid w:val="00432572"/>
    <w:rsid w:val="004458B8"/>
    <w:rsid w:val="00453D3E"/>
    <w:rsid w:val="004550CC"/>
    <w:rsid w:val="00456E19"/>
    <w:rsid w:val="004629DF"/>
    <w:rsid w:val="00464CCF"/>
    <w:rsid w:val="00465370"/>
    <w:rsid w:val="0048007A"/>
    <w:rsid w:val="00481C01"/>
    <w:rsid w:val="00497A44"/>
    <w:rsid w:val="004B0F37"/>
    <w:rsid w:val="004B2483"/>
    <w:rsid w:val="004B2E97"/>
    <w:rsid w:val="004C1FC0"/>
    <w:rsid w:val="004C787F"/>
    <w:rsid w:val="004D2CF6"/>
    <w:rsid w:val="004E3DC8"/>
    <w:rsid w:val="004E75AC"/>
    <w:rsid w:val="004F6004"/>
    <w:rsid w:val="00501714"/>
    <w:rsid w:val="00516F08"/>
    <w:rsid w:val="00523ABD"/>
    <w:rsid w:val="00524BBD"/>
    <w:rsid w:val="005261AD"/>
    <w:rsid w:val="00530AF1"/>
    <w:rsid w:val="00545ACB"/>
    <w:rsid w:val="005506E3"/>
    <w:rsid w:val="005577F7"/>
    <w:rsid w:val="005848F0"/>
    <w:rsid w:val="00593D63"/>
    <w:rsid w:val="0059690B"/>
    <w:rsid w:val="005A06E5"/>
    <w:rsid w:val="005A19DD"/>
    <w:rsid w:val="005A3D7C"/>
    <w:rsid w:val="005B4F56"/>
    <w:rsid w:val="005B7866"/>
    <w:rsid w:val="005C3B5F"/>
    <w:rsid w:val="005C3CA2"/>
    <w:rsid w:val="005D5C20"/>
    <w:rsid w:val="005E3D64"/>
    <w:rsid w:val="005F5A89"/>
    <w:rsid w:val="005F6E5A"/>
    <w:rsid w:val="00605769"/>
    <w:rsid w:val="00613772"/>
    <w:rsid w:val="006352D0"/>
    <w:rsid w:val="0064690F"/>
    <w:rsid w:val="00647FE7"/>
    <w:rsid w:val="00651F9C"/>
    <w:rsid w:val="006618E8"/>
    <w:rsid w:val="00681C27"/>
    <w:rsid w:val="00682633"/>
    <w:rsid w:val="00684CC2"/>
    <w:rsid w:val="00685F8D"/>
    <w:rsid w:val="006930DE"/>
    <w:rsid w:val="006A65B0"/>
    <w:rsid w:val="006B779C"/>
    <w:rsid w:val="006C7BC0"/>
    <w:rsid w:val="006D4873"/>
    <w:rsid w:val="006D64B2"/>
    <w:rsid w:val="006E29F9"/>
    <w:rsid w:val="006F69EC"/>
    <w:rsid w:val="00701254"/>
    <w:rsid w:val="007041E4"/>
    <w:rsid w:val="0070786F"/>
    <w:rsid w:val="00713F30"/>
    <w:rsid w:val="00721042"/>
    <w:rsid w:val="00722580"/>
    <w:rsid w:val="00730D8F"/>
    <w:rsid w:val="00732160"/>
    <w:rsid w:val="00733748"/>
    <w:rsid w:val="007340BB"/>
    <w:rsid w:val="00742189"/>
    <w:rsid w:val="00745D89"/>
    <w:rsid w:val="00754090"/>
    <w:rsid w:val="00773AF7"/>
    <w:rsid w:val="00777039"/>
    <w:rsid w:val="0078283A"/>
    <w:rsid w:val="00782DC1"/>
    <w:rsid w:val="00782EB2"/>
    <w:rsid w:val="0078525F"/>
    <w:rsid w:val="00796394"/>
    <w:rsid w:val="007A4C2C"/>
    <w:rsid w:val="007A6666"/>
    <w:rsid w:val="007B2BC2"/>
    <w:rsid w:val="007B3172"/>
    <w:rsid w:val="007D138D"/>
    <w:rsid w:val="007D3FC5"/>
    <w:rsid w:val="007D416D"/>
    <w:rsid w:val="007D6AD0"/>
    <w:rsid w:val="007D7F35"/>
    <w:rsid w:val="007E1BC1"/>
    <w:rsid w:val="007E3413"/>
    <w:rsid w:val="007E4926"/>
    <w:rsid w:val="007F360F"/>
    <w:rsid w:val="007F3FA8"/>
    <w:rsid w:val="008042A1"/>
    <w:rsid w:val="00805DBA"/>
    <w:rsid w:val="00821578"/>
    <w:rsid w:val="00835E85"/>
    <w:rsid w:val="00840113"/>
    <w:rsid w:val="00841065"/>
    <w:rsid w:val="0084273F"/>
    <w:rsid w:val="00851A42"/>
    <w:rsid w:val="00852988"/>
    <w:rsid w:val="0085468D"/>
    <w:rsid w:val="008574B5"/>
    <w:rsid w:val="00862822"/>
    <w:rsid w:val="00862EA1"/>
    <w:rsid w:val="008641DB"/>
    <w:rsid w:val="00872FD4"/>
    <w:rsid w:val="00873268"/>
    <w:rsid w:val="00892B10"/>
    <w:rsid w:val="00896D38"/>
    <w:rsid w:val="008A0005"/>
    <w:rsid w:val="008A60CF"/>
    <w:rsid w:val="008A6D06"/>
    <w:rsid w:val="008B536F"/>
    <w:rsid w:val="008C3D5C"/>
    <w:rsid w:val="008C7FE0"/>
    <w:rsid w:val="008D21C3"/>
    <w:rsid w:val="008D5A62"/>
    <w:rsid w:val="008D5E87"/>
    <w:rsid w:val="008E02B2"/>
    <w:rsid w:val="008E0B25"/>
    <w:rsid w:val="008F2149"/>
    <w:rsid w:val="008F2523"/>
    <w:rsid w:val="008F66E7"/>
    <w:rsid w:val="00901EB8"/>
    <w:rsid w:val="0091225B"/>
    <w:rsid w:val="00925343"/>
    <w:rsid w:val="009275C7"/>
    <w:rsid w:val="00940F18"/>
    <w:rsid w:val="0094155C"/>
    <w:rsid w:val="009429B8"/>
    <w:rsid w:val="00942A8B"/>
    <w:rsid w:val="00944813"/>
    <w:rsid w:val="00947E46"/>
    <w:rsid w:val="00956C8E"/>
    <w:rsid w:val="00980CEB"/>
    <w:rsid w:val="009830F3"/>
    <w:rsid w:val="00983828"/>
    <w:rsid w:val="009904A5"/>
    <w:rsid w:val="009916DB"/>
    <w:rsid w:val="009929B6"/>
    <w:rsid w:val="00992F7C"/>
    <w:rsid w:val="009A266F"/>
    <w:rsid w:val="009C438E"/>
    <w:rsid w:val="009C5CF5"/>
    <w:rsid w:val="009E08FE"/>
    <w:rsid w:val="009E27FA"/>
    <w:rsid w:val="009E4798"/>
    <w:rsid w:val="009F08D6"/>
    <w:rsid w:val="009F2C50"/>
    <w:rsid w:val="009F30BD"/>
    <w:rsid w:val="00A01F2D"/>
    <w:rsid w:val="00A04DD4"/>
    <w:rsid w:val="00A06AA5"/>
    <w:rsid w:val="00A25242"/>
    <w:rsid w:val="00A31912"/>
    <w:rsid w:val="00A33646"/>
    <w:rsid w:val="00A3453A"/>
    <w:rsid w:val="00A43FB4"/>
    <w:rsid w:val="00A53B10"/>
    <w:rsid w:val="00A5581F"/>
    <w:rsid w:val="00A627C1"/>
    <w:rsid w:val="00A63122"/>
    <w:rsid w:val="00A72C57"/>
    <w:rsid w:val="00A842F7"/>
    <w:rsid w:val="00A843A1"/>
    <w:rsid w:val="00A9094F"/>
    <w:rsid w:val="00AA15E6"/>
    <w:rsid w:val="00AC1F0C"/>
    <w:rsid w:val="00AC3FF1"/>
    <w:rsid w:val="00AD148A"/>
    <w:rsid w:val="00AE00BE"/>
    <w:rsid w:val="00AE2D88"/>
    <w:rsid w:val="00AE2E94"/>
    <w:rsid w:val="00AE3F9E"/>
    <w:rsid w:val="00AE5663"/>
    <w:rsid w:val="00AF2617"/>
    <w:rsid w:val="00B00C94"/>
    <w:rsid w:val="00B20712"/>
    <w:rsid w:val="00B24E26"/>
    <w:rsid w:val="00B327EE"/>
    <w:rsid w:val="00B37FF6"/>
    <w:rsid w:val="00B449D0"/>
    <w:rsid w:val="00B44A0C"/>
    <w:rsid w:val="00B51906"/>
    <w:rsid w:val="00B54B3B"/>
    <w:rsid w:val="00B55990"/>
    <w:rsid w:val="00B62ACF"/>
    <w:rsid w:val="00B71E36"/>
    <w:rsid w:val="00B82A80"/>
    <w:rsid w:val="00B87FC2"/>
    <w:rsid w:val="00B9434B"/>
    <w:rsid w:val="00B945BC"/>
    <w:rsid w:val="00BA396A"/>
    <w:rsid w:val="00BA7132"/>
    <w:rsid w:val="00BA7E32"/>
    <w:rsid w:val="00BB757B"/>
    <w:rsid w:val="00BD1DAC"/>
    <w:rsid w:val="00BD5FA0"/>
    <w:rsid w:val="00BE423A"/>
    <w:rsid w:val="00BF10CA"/>
    <w:rsid w:val="00BF4550"/>
    <w:rsid w:val="00BF4A25"/>
    <w:rsid w:val="00BF6FEA"/>
    <w:rsid w:val="00C1656B"/>
    <w:rsid w:val="00C25C6D"/>
    <w:rsid w:val="00C26529"/>
    <w:rsid w:val="00C310E7"/>
    <w:rsid w:val="00C31508"/>
    <w:rsid w:val="00C375D3"/>
    <w:rsid w:val="00C446BE"/>
    <w:rsid w:val="00C50787"/>
    <w:rsid w:val="00C54BC7"/>
    <w:rsid w:val="00C55100"/>
    <w:rsid w:val="00C55FAA"/>
    <w:rsid w:val="00C80EC0"/>
    <w:rsid w:val="00C83579"/>
    <w:rsid w:val="00C8532E"/>
    <w:rsid w:val="00C94B39"/>
    <w:rsid w:val="00CB0B1A"/>
    <w:rsid w:val="00CC1765"/>
    <w:rsid w:val="00CC3F51"/>
    <w:rsid w:val="00CD4651"/>
    <w:rsid w:val="00CD53C3"/>
    <w:rsid w:val="00CE470C"/>
    <w:rsid w:val="00CE6A69"/>
    <w:rsid w:val="00CE7A71"/>
    <w:rsid w:val="00CF17E1"/>
    <w:rsid w:val="00D026D5"/>
    <w:rsid w:val="00D04E2B"/>
    <w:rsid w:val="00D0548F"/>
    <w:rsid w:val="00D05582"/>
    <w:rsid w:val="00D129E7"/>
    <w:rsid w:val="00D12DA3"/>
    <w:rsid w:val="00D16B43"/>
    <w:rsid w:val="00D17417"/>
    <w:rsid w:val="00D26A8C"/>
    <w:rsid w:val="00D26B21"/>
    <w:rsid w:val="00D33014"/>
    <w:rsid w:val="00D3519B"/>
    <w:rsid w:val="00D36734"/>
    <w:rsid w:val="00D431BD"/>
    <w:rsid w:val="00D44CF1"/>
    <w:rsid w:val="00D502D3"/>
    <w:rsid w:val="00D53217"/>
    <w:rsid w:val="00D61D45"/>
    <w:rsid w:val="00D647A3"/>
    <w:rsid w:val="00D82376"/>
    <w:rsid w:val="00D93CBF"/>
    <w:rsid w:val="00D97759"/>
    <w:rsid w:val="00DB21A1"/>
    <w:rsid w:val="00DC2208"/>
    <w:rsid w:val="00DD2208"/>
    <w:rsid w:val="00DD4680"/>
    <w:rsid w:val="00DE1CCC"/>
    <w:rsid w:val="00DE68B8"/>
    <w:rsid w:val="00DE6EA6"/>
    <w:rsid w:val="00DF3CC2"/>
    <w:rsid w:val="00DF3FA5"/>
    <w:rsid w:val="00DF4CBA"/>
    <w:rsid w:val="00E10F5A"/>
    <w:rsid w:val="00E14D68"/>
    <w:rsid w:val="00E221BC"/>
    <w:rsid w:val="00E247EF"/>
    <w:rsid w:val="00E509A4"/>
    <w:rsid w:val="00E76CCF"/>
    <w:rsid w:val="00E91542"/>
    <w:rsid w:val="00E91EE5"/>
    <w:rsid w:val="00E97DCF"/>
    <w:rsid w:val="00EA57E3"/>
    <w:rsid w:val="00EB10EA"/>
    <w:rsid w:val="00EB7C3E"/>
    <w:rsid w:val="00EC3FEA"/>
    <w:rsid w:val="00ED4D95"/>
    <w:rsid w:val="00EE01EF"/>
    <w:rsid w:val="00F12F72"/>
    <w:rsid w:val="00F2160B"/>
    <w:rsid w:val="00F278A9"/>
    <w:rsid w:val="00F340E7"/>
    <w:rsid w:val="00F36E14"/>
    <w:rsid w:val="00F4085F"/>
    <w:rsid w:val="00F46A00"/>
    <w:rsid w:val="00F575C2"/>
    <w:rsid w:val="00F6665B"/>
    <w:rsid w:val="00F708C1"/>
    <w:rsid w:val="00F72747"/>
    <w:rsid w:val="00F772DD"/>
    <w:rsid w:val="00F7747A"/>
    <w:rsid w:val="00F774C6"/>
    <w:rsid w:val="00F82E6D"/>
    <w:rsid w:val="00FC1515"/>
    <w:rsid w:val="00FC3BB9"/>
    <w:rsid w:val="00FD6544"/>
    <w:rsid w:val="00FE6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0" style="mso-position-horizontal-relative:page;mso-position-vertical-relative:page" fill="f" fillcolor="white" stroke="f">
      <v:fill color="white" on="f"/>
      <v:stroke on="f"/>
      <v:textbox inset="0,0,0,0"/>
      <o:colormru v:ext="edit" colors="#9fc,#b00000,#fff6db,#6f7fc8,#98a3d7,#dedede,#9c9,#c00"/>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NormalWeb">
    <w:name w:val="Normal (Web)"/>
    <w:basedOn w:val="Normal"/>
    <w:uiPriority w:val="99"/>
    <w:semiHidden/>
    <w:unhideWhenUsed/>
    <w:rsid w:val="00722580"/>
    <w:pPr>
      <w:spacing w:before="100" w:beforeAutospacing="1" w:after="100" w:afterAutospacing="1"/>
    </w:pPr>
    <w:rPr>
      <w:rFonts w:ascii="Times New Roman" w:hAnsi="Times New Roman"/>
      <w:szCs w:val="24"/>
    </w:rPr>
  </w:style>
  <w:style w:type="character" w:styleId="Hyperlink">
    <w:name w:val="Hyperlink"/>
    <w:basedOn w:val="DefaultParagraphFont"/>
    <w:uiPriority w:val="99"/>
    <w:semiHidden/>
    <w:unhideWhenUsed/>
    <w:rsid w:val="00722580"/>
    <w:rPr>
      <w:color w:val="0000FF"/>
      <w:u w:val="single"/>
    </w:rPr>
  </w:style>
  <w:style w:type="paragraph" w:styleId="ListParagraph">
    <w:name w:val="List Paragraph"/>
    <w:basedOn w:val="Normal"/>
    <w:uiPriority w:val="34"/>
    <w:qFormat/>
    <w:rsid w:val="00481C01"/>
    <w:pPr>
      <w:ind w:left="720"/>
      <w:contextualSpacing/>
    </w:pPr>
  </w:style>
</w:styles>
</file>

<file path=word/webSettings.xml><?xml version="1.0" encoding="utf-8"?>
<w:webSettings xmlns:r="http://schemas.openxmlformats.org/officeDocument/2006/relationships" xmlns:w="http://schemas.openxmlformats.org/wordprocessingml/2006/main">
  <w:divs>
    <w:div w:id="21326716">
      <w:bodyDiv w:val="1"/>
      <w:marLeft w:val="0"/>
      <w:marRight w:val="0"/>
      <w:marTop w:val="0"/>
      <w:marBottom w:val="0"/>
      <w:divBdr>
        <w:top w:val="none" w:sz="0" w:space="0" w:color="auto"/>
        <w:left w:val="none" w:sz="0" w:space="0" w:color="auto"/>
        <w:bottom w:val="none" w:sz="0" w:space="0" w:color="auto"/>
        <w:right w:val="none" w:sz="0" w:space="0" w:color="auto"/>
      </w:divBdr>
    </w:div>
    <w:div w:id="114133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mcgowan\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newsletter.dot</Template>
  <TotalTime>6</TotalTime>
  <Pages>2</Pages>
  <Words>0</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Gena</dc:creator>
  <cp:keywords/>
  <dc:description/>
  <cp:lastModifiedBy>thernandez</cp:lastModifiedBy>
  <cp:revision>2</cp:revision>
  <cp:lastPrinted>2013-01-18T16:29:00Z</cp:lastPrinted>
  <dcterms:created xsi:type="dcterms:W3CDTF">2014-01-17T18:59:00Z</dcterms:created>
  <dcterms:modified xsi:type="dcterms:W3CDTF">2014-01-17T18:59:00Z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